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E654AA" w14:textId="011B0B77" w:rsidR="001241AE" w:rsidRPr="00503508" w:rsidRDefault="00503508" w:rsidP="001241AE">
      <w:pPr>
        <w:spacing w:after="0"/>
        <w:ind w:firstLine="426"/>
        <w:jc w:val="center"/>
        <w:rPr>
          <w:b/>
          <w:bCs/>
          <w:lang w:val="kk-KZ"/>
        </w:rPr>
      </w:pPr>
      <w:r>
        <w:rPr>
          <w:b/>
          <w:bCs/>
          <w:lang w:val="kk-KZ"/>
        </w:rPr>
        <w:t>Көлік жүйелерінің жіктелуі</w:t>
      </w:r>
    </w:p>
    <w:p w14:paraId="144AEEFA" w14:textId="77777777" w:rsidR="001241AE" w:rsidRDefault="001241AE" w:rsidP="001241AE">
      <w:pPr>
        <w:spacing w:after="0"/>
        <w:ind w:firstLine="426"/>
        <w:jc w:val="both"/>
      </w:pPr>
    </w:p>
    <w:p w14:paraId="19BEB1FB" w14:textId="1CA44116" w:rsidR="001241AE" w:rsidRDefault="00503508" w:rsidP="001241AE">
      <w:pPr>
        <w:spacing w:after="0"/>
        <w:ind w:firstLine="426"/>
        <w:jc w:val="both"/>
      </w:pPr>
      <w:r w:rsidRPr="00503508">
        <w:t>Бұл жіктеу көлік жүргізіледі әр түрлі белгілері бойынша. Шешілетін міндеттерге, сондай-ақ игерілетін жүк ағындарының қуаты және иерархиялық орналасуы сияқты белгілерге байланысты барлық көлік жүйелерін қиындық деңгейіне қарай бөлуге болады</w:t>
      </w:r>
      <w:r w:rsidR="001241AE">
        <w:t>:</w:t>
      </w:r>
    </w:p>
    <w:p w14:paraId="43BEB6C3" w14:textId="123D7C6E" w:rsidR="001241AE" w:rsidRPr="00E569E9" w:rsidRDefault="00503508" w:rsidP="001241AE">
      <w:pPr>
        <w:pStyle w:val="a5"/>
        <w:numPr>
          <w:ilvl w:val="0"/>
          <w:numId w:val="2"/>
        </w:numPr>
        <w:spacing w:after="0"/>
        <w:jc w:val="both"/>
      </w:pPr>
      <w:proofErr w:type="gramStart"/>
      <w:r>
        <w:t>микрожүйелер</w:t>
      </w:r>
      <w:proofErr w:type="gramEnd"/>
    </w:p>
    <w:p w14:paraId="067622BF" w14:textId="17E2E4E2" w:rsidR="001241AE" w:rsidRPr="00E569E9" w:rsidRDefault="00503508" w:rsidP="00503508">
      <w:pPr>
        <w:pStyle w:val="a5"/>
        <w:numPr>
          <w:ilvl w:val="0"/>
          <w:numId w:val="2"/>
        </w:numPr>
        <w:spacing w:after="0"/>
        <w:jc w:val="both"/>
      </w:pPr>
      <w:proofErr w:type="gramStart"/>
      <w:r w:rsidRPr="00503508">
        <w:t>аса</w:t>
      </w:r>
      <w:proofErr w:type="gramEnd"/>
      <w:r w:rsidRPr="00503508">
        <w:t xml:space="preserve"> шағын жүйелер</w:t>
      </w:r>
    </w:p>
    <w:p w14:paraId="7D1FACEF" w14:textId="435A7875" w:rsidR="001241AE" w:rsidRPr="00E569E9" w:rsidRDefault="00503508" w:rsidP="001241AE">
      <w:pPr>
        <w:pStyle w:val="a5"/>
        <w:numPr>
          <w:ilvl w:val="0"/>
          <w:numId w:val="2"/>
        </w:numPr>
        <w:spacing w:after="0"/>
        <w:jc w:val="both"/>
      </w:pPr>
      <w:r>
        <w:rPr>
          <w:lang w:val="kk-KZ"/>
        </w:rPr>
        <w:t>шағын жүйелер</w:t>
      </w:r>
    </w:p>
    <w:p w14:paraId="433A4BD4" w14:textId="2A4A6AEC" w:rsidR="001241AE" w:rsidRPr="00E569E9" w:rsidRDefault="00503508" w:rsidP="001241AE">
      <w:pPr>
        <w:pStyle w:val="a5"/>
        <w:numPr>
          <w:ilvl w:val="0"/>
          <w:numId w:val="2"/>
        </w:numPr>
        <w:spacing w:after="0"/>
        <w:jc w:val="both"/>
      </w:pPr>
      <w:r>
        <w:rPr>
          <w:lang w:val="kk-KZ"/>
        </w:rPr>
        <w:t>орта жүйелер</w:t>
      </w:r>
    </w:p>
    <w:p w14:paraId="2E7BD95C" w14:textId="5A9D8652" w:rsidR="001241AE" w:rsidRPr="00E569E9" w:rsidRDefault="001241AE" w:rsidP="001241AE">
      <w:pPr>
        <w:pStyle w:val="a5"/>
        <w:numPr>
          <w:ilvl w:val="0"/>
          <w:numId w:val="2"/>
        </w:numPr>
        <w:spacing w:after="0"/>
        <w:jc w:val="both"/>
      </w:pPr>
      <w:proofErr w:type="gramStart"/>
      <w:r w:rsidRPr="00E569E9">
        <w:t>б</w:t>
      </w:r>
      <w:r w:rsidR="00503508">
        <w:rPr>
          <w:lang w:val="kk-KZ"/>
        </w:rPr>
        <w:t>үлкен</w:t>
      </w:r>
      <w:proofErr w:type="gramEnd"/>
      <w:r w:rsidR="00503508">
        <w:rPr>
          <w:lang w:val="kk-KZ"/>
        </w:rPr>
        <w:t xml:space="preserve"> жүйелер</w:t>
      </w:r>
    </w:p>
    <w:p w14:paraId="604E73FD" w14:textId="616BD8BA" w:rsidR="001241AE" w:rsidRPr="00E569E9" w:rsidRDefault="00503508" w:rsidP="001241AE">
      <w:pPr>
        <w:pStyle w:val="a5"/>
        <w:numPr>
          <w:ilvl w:val="0"/>
          <w:numId w:val="2"/>
        </w:numPr>
        <w:spacing w:after="0"/>
        <w:jc w:val="both"/>
      </w:pPr>
      <w:r>
        <w:rPr>
          <w:lang w:val="kk-KZ"/>
        </w:rPr>
        <w:t>айрықша үлкен жүйелер</w:t>
      </w:r>
    </w:p>
    <w:p w14:paraId="3CC49B62" w14:textId="49E3BD51" w:rsidR="001241AE" w:rsidRPr="00A47E25" w:rsidRDefault="007D6FD4" w:rsidP="00A47E25">
      <w:pPr>
        <w:pStyle w:val="a5"/>
        <w:numPr>
          <w:ilvl w:val="0"/>
          <w:numId w:val="1"/>
        </w:numPr>
        <w:spacing w:after="0"/>
        <w:ind w:left="1134" w:hanging="283"/>
        <w:jc w:val="both"/>
      </w:pPr>
      <w:proofErr w:type="gramStart"/>
      <w:r w:rsidRPr="00A47E25">
        <w:rPr>
          <w:bCs/>
        </w:rPr>
        <w:t>микрожүйелердің</w:t>
      </w:r>
      <w:proofErr w:type="gramEnd"/>
      <w:r w:rsidRPr="00A47E25">
        <w:rPr>
          <w:bCs/>
        </w:rPr>
        <w:t xml:space="preserve"> негізгі бағыттары-кері жүктемесіз жүрген маятниктік маршруттар, онда тасымалдау қажеттілігіне сәйкес біреуден артық емес көлік құралын пайдалану жеткілікті</w:t>
      </w:r>
      <w:r w:rsidR="001241AE" w:rsidRPr="00A47E25">
        <w:t>;</w:t>
      </w:r>
    </w:p>
    <w:p w14:paraId="5D89DCB6" w14:textId="7E74D3E7" w:rsidR="001241AE" w:rsidRPr="00A47E25" w:rsidRDefault="007D6FD4" w:rsidP="007D6FD4">
      <w:pPr>
        <w:pStyle w:val="a5"/>
        <w:numPr>
          <w:ilvl w:val="0"/>
          <w:numId w:val="1"/>
        </w:numPr>
        <w:spacing w:after="0"/>
        <w:jc w:val="both"/>
      </w:pPr>
      <w:proofErr w:type="gramStart"/>
      <w:r w:rsidRPr="00A47E25">
        <w:rPr>
          <w:bCs/>
        </w:rPr>
        <w:t>аса</w:t>
      </w:r>
      <w:proofErr w:type="gramEnd"/>
      <w:r w:rsidRPr="00A47E25">
        <w:rPr>
          <w:bCs/>
        </w:rPr>
        <w:t xml:space="preserve"> шағын жүйелер-кері бағытта көлік құралы ішінара немесе толық тиелетін жүк тасымалданатын бір көлік құралы бар сақиналы және маятникті маршруттар</w:t>
      </w:r>
      <w:r w:rsidR="001241AE" w:rsidRPr="00A47E25">
        <w:t>;</w:t>
      </w:r>
    </w:p>
    <w:p w14:paraId="0CE5115B" w14:textId="00CC3ED7" w:rsidR="001241AE" w:rsidRPr="00A47E25" w:rsidRDefault="007D6FD4" w:rsidP="007D6FD4">
      <w:pPr>
        <w:pStyle w:val="a5"/>
        <w:numPr>
          <w:ilvl w:val="0"/>
          <w:numId w:val="1"/>
        </w:numPr>
        <w:spacing w:after="0"/>
        <w:jc w:val="both"/>
      </w:pPr>
      <w:proofErr w:type="gramStart"/>
      <w:r w:rsidRPr="00A47E25">
        <w:rPr>
          <w:bCs/>
        </w:rPr>
        <w:t>шағын</w:t>
      </w:r>
      <w:proofErr w:type="gramEnd"/>
      <w:r w:rsidRPr="00A47E25">
        <w:rPr>
          <w:bCs/>
        </w:rPr>
        <w:t xml:space="preserve"> жүйелер-басқа маршруттарға қарамастан жұмыстарды орындайтын көлік құралдарының саны әртүрлі сақиналы және маятникті маршруттар (яғни, көлік құралдары маршрутқа" бекітілген", жүйелер оқшауланған түрде жұмыс істейді және олардың біреуінде процестің жүру сипаты қалғандарына әсер етпейді)</w:t>
      </w:r>
      <w:r w:rsidR="001241AE" w:rsidRPr="00A47E25">
        <w:t>;</w:t>
      </w:r>
    </w:p>
    <w:p w14:paraId="4AD77E5D" w14:textId="586E9481" w:rsidR="001241AE" w:rsidRPr="00A47E25" w:rsidRDefault="007D6FD4" w:rsidP="007D6FD4">
      <w:pPr>
        <w:pStyle w:val="a5"/>
        <w:numPr>
          <w:ilvl w:val="0"/>
          <w:numId w:val="1"/>
        </w:numPr>
        <w:spacing w:after="0"/>
        <w:jc w:val="both"/>
      </w:pPr>
      <w:proofErr w:type="gramStart"/>
      <w:r w:rsidRPr="00A47E25">
        <w:rPr>
          <w:bCs/>
        </w:rPr>
        <w:t>орта</w:t>
      </w:r>
      <w:proofErr w:type="gramEnd"/>
      <w:r w:rsidRPr="00A47E25">
        <w:rPr>
          <w:bCs/>
        </w:rPr>
        <w:t xml:space="preserve"> жүйелер-қызметі ортақ мақсатқа бағынатын және бірыңғай технологиялық кестемен сипатталатын әртүрлі көлік түрлерімен мүмкін болатын бірнеше шағын жүйелердің жиынтығы (бір клиенттің мүддесі үшін жұмыс істейді, мысалы, бірнеше зауыттардан құрастыру өндірісіне компоненттерді жеткізу)</w:t>
      </w:r>
      <w:r w:rsidR="001241AE" w:rsidRPr="00A47E25">
        <w:t>;</w:t>
      </w:r>
    </w:p>
    <w:p w14:paraId="4817995D" w14:textId="66E05050" w:rsidR="001241AE" w:rsidRPr="00A47E25" w:rsidRDefault="004E04F1" w:rsidP="004E04F1">
      <w:pPr>
        <w:pStyle w:val="a5"/>
        <w:numPr>
          <w:ilvl w:val="0"/>
          <w:numId w:val="1"/>
        </w:numPr>
        <w:spacing w:after="0"/>
        <w:jc w:val="both"/>
      </w:pPr>
      <w:proofErr w:type="gramStart"/>
      <w:r w:rsidRPr="00A47E25">
        <w:rPr>
          <w:bCs/>
        </w:rPr>
        <w:t>үлкен</w:t>
      </w:r>
      <w:proofErr w:type="gramEnd"/>
      <w:r w:rsidRPr="00A47E25">
        <w:rPr>
          <w:bCs/>
        </w:rPr>
        <w:t xml:space="preserve"> жүйелер-бір көлік кәсіпорны қызмет көрсететін әртүрлі клиенттердің мүдделері үшін тасымалдау бағыттарының жалпы саны (бұл жағдайда нақты көлік құралы бір уақытта немесе әр түрлі кестелер бойынша орындалатын тасымалдарға жүйелі түрде қатыса алады)</w:t>
      </w:r>
      <w:r w:rsidR="001241AE" w:rsidRPr="00A47E25">
        <w:t>;</w:t>
      </w:r>
    </w:p>
    <w:p w14:paraId="4C636DFC" w14:textId="001B0230" w:rsidR="001241AE" w:rsidRDefault="00643DF5" w:rsidP="00643DF5">
      <w:pPr>
        <w:pStyle w:val="a5"/>
        <w:numPr>
          <w:ilvl w:val="0"/>
          <w:numId w:val="1"/>
        </w:numPr>
        <w:spacing w:after="0"/>
        <w:jc w:val="both"/>
      </w:pPr>
      <w:proofErr w:type="gramStart"/>
      <w:r w:rsidRPr="00A47E25">
        <w:rPr>
          <w:bCs/>
        </w:rPr>
        <w:t>әсіресе</w:t>
      </w:r>
      <w:proofErr w:type="gramEnd"/>
      <w:r w:rsidRPr="00A47E25">
        <w:rPr>
          <w:bCs/>
        </w:rPr>
        <w:t xml:space="preserve"> үлкен жүйелер-бірқатар көлік кәсіпорындары қызмет көрсететін әртүрлі клиенттердің мүдделері үшін тасымалдау бағыттарының жалпы саны (соның ішінде әр түрлі көлік түрлері). Мұндай жүйелерде жеке маршруттарда бір клиенттің мүддесі үшін әр түрлі көлік құралдары мен иелері қатысады</w:t>
      </w:r>
      <w:r w:rsidR="001241AE">
        <w:t>.</w:t>
      </w:r>
    </w:p>
    <w:p w14:paraId="1D7F374A" w14:textId="77777777" w:rsidR="001241AE" w:rsidRDefault="001241AE" w:rsidP="001241AE">
      <w:pPr>
        <w:spacing w:after="0"/>
        <w:ind w:firstLine="426"/>
        <w:jc w:val="both"/>
      </w:pPr>
    </w:p>
    <w:p w14:paraId="3478C416" w14:textId="77777777" w:rsidR="001241AE" w:rsidRDefault="001241AE" w:rsidP="001241AE">
      <w:pPr>
        <w:spacing w:after="0"/>
        <w:ind w:firstLine="426"/>
        <w:jc w:val="both"/>
      </w:pPr>
    </w:p>
    <w:p w14:paraId="18074E4C" w14:textId="47AE2015" w:rsidR="001241AE" w:rsidRPr="00722DDB" w:rsidRDefault="00643DF5" w:rsidP="001241AE">
      <w:pPr>
        <w:spacing w:after="0"/>
        <w:ind w:firstLine="426"/>
        <w:jc w:val="both"/>
        <w:rPr>
          <w:b/>
          <w:bCs/>
          <w:i/>
          <w:iCs/>
        </w:rPr>
      </w:pPr>
      <w:r w:rsidRPr="00643DF5">
        <w:rPr>
          <w:b/>
          <w:bCs/>
          <w:i/>
          <w:iCs/>
        </w:rPr>
        <w:t>Осылайша, көліктік-логистикалық жүйенің мәні жүктерді тасымалдауды ұтымды ұйымдастыру процесін түсіну керек, ол келесі мәселелерді шешуді талап етеді</w:t>
      </w:r>
      <w:r w:rsidR="001241AE" w:rsidRPr="00722DDB">
        <w:rPr>
          <w:b/>
          <w:bCs/>
          <w:i/>
          <w:iCs/>
        </w:rPr>
        <w:t>:</w:t>
      </w:r>
    </w:p>
    <w:p w14:paraId="6B5365F7" w14:textId="77777777" w:rsidR="001241AE" w:rsidRDefault="001241AE" w:rsidP="001241AE">
      <w:pPr>
        <w:spacing w:after="0"/>
        <w:ind w:firstLine="426"/>
        <w:jc w:val="both"/>
      </w:pPr>
    </w:p>
    <w:p w14:paraId="797BA2F2" w14:textId="3B92C1FA" w:rsidR="001241AE" w:rsidRDefault="00643DF5" w:rsidP="00643DF5">
      <w:pPr>
        <w:pStyle w:val="a5"/>
        <w:numPr>
          <w:ilvl w:val="0"/>
          <w:numId w:val="3"/>
        </w:numPr>
        <w:tabs>
          <w:tab w:val="left" w:pos="993"/>
          <w:tab w:val="left" w:pos="1134"/>
        </w:tabs>
        <w:spacing w:after="0"/>
        <w:jc w:val="both"/>
      </w:pPr>
      <w:proofErr w:type="gramStart"/>
      <w:r w:rsidRPr="00643DF5">
        <w:t>көлік</w:t>
      </w:r>
      <w:proofErr w:type="gramEnd"/>
      <w:r w:rsidRPr="00643DF5">
        <w:t xml:space="preserve"> тізбегін тұтастай ұтымды пайдалануды қамтамасыз ету үшін көліктің әрбір түрін жеке-жеке және жиынтықта пайдаланудың тиімді салаларын анықтау</w:t>
      </w:r>
      <w:r w:rsidR="001241AE">
        <w:t>;</w:t>
      </w:r>
    </w:p>
    <w:p w14:paraId="1727259D" w14:textId="3CACB2DD" w:rsidR="001241AE" w:rsidRDefault="00643DF5" w:rsidP="00643DF5">
      <w:pPr>
        <w:pStyle w:val="a5"/>
        <w:numPr>
          <w:ilvl w:val="0"/>
          <w:numId w:val="3"/>
        </w:numPr>
        <w:tabs>
          <w:tab w:val="left" w:pos="993"/>
          <w:tab w:val="left" w:pos="1134"/>
        </w:tabs>
        <w:spacing w:after="0"/>
        <w:jc w:val="both"/>
      </w:pPr>
      <w:proofErr w:type="gramStart"/>
      <w:r w:rsidRPr="00643DF5">
        <w:t>жеткізудің</w:t>
      </w:r>
      <w:proofErr w:type="gramEnd"/>
      <w:r w:rsidRPr="00643DF5">
        <w:t xml:space="preserve"> ұтымды бағыттарын анықтау</w:t>
      </w:r>
      <w:r w:rsidR="001241AE">
        <w:t>;</w:t>
      </w:r>
    </w:p>
    <w:p w14:paraId="53DAA9B6" w14:textId="38AF6032" w:rsidR="001241AE" w:rsidRDefault="00643DF5" w:rsidP="00643DF5">
      <w:pPr>
        <w:pStyle w:val="a5"/>
        <w:numPr>
          <w:ilvl w:val="0"/>
          <w:numId w:val="3"/>
        </w:numPr>
        <w:tabs>
          <w:tab w:val="left" w:pos="993"/>
          <w:tab w:val="left" w:pos="1134"/>
        </w:tabs>
        <w:spacing w:after="0"/>
        <w:jc w:val="both"/>
      </w:pPr>
      <w:proofErr w:type="gramStart"/>
      <w:r w:rsidRPr="00643DF5">
        <w:t>көліктің</w:t>
      </w:r>
      <w:proofErr w:type="gramEnd"/>
      <w:r w:rsidRPr="00643DF5">
        <w:t xml:space="preserve"> әртүрлі түрлері, сондай-ақ магистральдық және өндірісішілік көлік арасында тасымалдарды ұтымды бөлу</w:t>
      </w:r>
      <w:r w:rsidR="001241AE">
        <w:t>;</w:t>
      </w:r>
    </w:p>
    <w:p w14:paraId="06AD955F" w14:textId="3B096836" w:rsidR="001241AE" w:rsidRDefault="00643DF5" w:rsidP="00643DF5">
      <w:pPr>
        <w:pStyle w:val="a5"/>
        <w:numPr>
          <w:ilvl w:val="0"/>
          <w:numId w:val="3"/>
        </w:numPr>
        <w:tabs>
          <w:tab w:val="left" w:pos="993"/>
          <w:tab w:val="left" w:pos="1134"/>
        </w:tabs>
        <w:spacing w:after="0"/>
        <w:jc w:val="both"/>
      </w:pPr>
      <w:proofErr w:type="gramStart"/>
      <w:r w:rsidRPr="00643DF5">
        <w:t>тасымалдауды</w:t>
      </w:r>
      <w:proofErr w:type="gramEnd"/>
      <w:r w:rsidRPr="00643DF5">
        <w:t xml:space="preserve"> орындау үшін көлік құралдарының түрлері мен типтерін таңдау</w:t>
      </w:r>
      <w:r w:rsidR="001241AE">
        <w:t>;</w:t>
      </w:r>
    </w:p>
    <w:p w14:paraId="4C48005A" w14:textId="4A39DAB6" w:rsidR="001241AE" w:rsidRDefault="00643DF5" w:rsidP="00643DF5">
      <w:pPr>
        <w:pStyle w:val="a5"/>
        <w:numPr>
          <w:ilvl w:val="0"/>
          <w:numId w:val="3"/>
        </w:numPr>
        <w:tabs>
          <w:tab w:val="left" w:pos="993"/>
          <w:tab w:val="left" w:pos="1134"/>
        </w:tabs>
        <w:spacing w:after="0"/>
        <w:jc w:val="both"/>
      </w:pPr>
      <w:proofErr w:type="gramStart"/>
      <w:r w:rsidRPr="00643DF5">
        <w:t>әртүрлі</w:t>
      </w:r>
      <w:proofErr w:type="gramEnd"/>
      <w:r w:rsidRPr="00643DF5">
        <w:t xml:space="preserve"> көлік түрлерінің (көлік кәсіпорындарының) жүктерді өндіру орнынан оларды тұтыну орнына дейін жылжытудың барлық жолында өзара іс-қимылының ұйымдастыру нысандарын құруды көздейтін көліктің барлық түрлерінің жұмысын бірлесіп жоспарлау, кешенді пайдалану және үйлестіру</w:t>
      </w:r>
      <w:r w:rsidR="001241AE">
        <w:t>;</w:t>
      </w:r>
    </w:p>
    <w:p w14:paraId="0142684C" w14:textId="0F8C0257" w:rsidR="001241AE" w:rsidRDefault="004B2C46" w:rsidP="004B2C46">
      <w:pPr>
        <w:pStyle w:val="a5"/>
        <w:numPr>
          <w:ilvl w:val="0"/>
          <w:numId w:val="3"/>
        </w:numPr>
        <w:tabs>
          <w:tab w:val="left" w:pos="993"/>
          <w:tab w:val="left" w:pos="1134"/>
        </w:tabs>
        <w:spacing w:after="0"/>
        <w:jc w:val="both"/>
      </w:pPr>
      <w:proofErr w:type="gramStart"/>
      <w:r w:rsidRPr="004B2C46">
        <w:t>әр</w:t>
      </w:r>
      <w:proofErr w:type="gramEnd"/>
      <w:r w:rsidRPr="004B2C46">
        <w:t xml:space="preserve"> түрлі көлік түрлері мен көлік кәсіпорындарын дамытуға инвестициялардың тиімділігін дұрыс бағалау</w:t>
      </w:r>
      <w:r w:rsidR="001241AE">
        <w:t>;</w:t>
      </w:r>
    </w:p>
    <w:p w14:paraId="6BA7D8CA" w14:textId="0DE83764" w:rsidR="001241AE" w:rsidRDefault="004B2C46" w:rsidP="004B2C46">
      <w:pPr>
        <w:pStyle w:val="a5"/>
        <w:numPr>
          <w:ilvl w:val="0"/>
          <w:numId w:val="3"/>
        </w:numPr>
        <w:tabs>
          <w:tab w:val="left" w:pos="993"/>
          <w:tab w:val="left" w:pos="1134"/>
        </w:tabs>
        <w:spacing w:after="0"/>
        <w:jc w:val="both"/>
      </w:pPr>
      <w:proofErr w:type="gramStart"/>
      <w:r w:rsidRPr="004B2C46">
        <w:t>тасымалдау</w:t>
      </w:r>
      <w:proofErr w:type="gramEnd"/>
      <w:r w:rsidRPr="004B2C46">
        <w:t xml:space="preserve"> және қоймалау процестерінің технологиялық бірлігін, сондай-ақ көлік түрлеріндегі өзара байланысты техникалық прогресті көздейтін бірыңғай техникалық саясатты қамтамасыз ету</w:t>
      </w:r>
      <w:r w:rsidR="001241AE">
        <w:t>;</w:t>
      </w:r>
    </w:p>
    <w:p w14:paraId="2134AB88" w14:textId="550B642D" w:rsidR="001241AE" w:rsidRDefault="004B2C46" w:rsidP="004B2C46">
      <w:pPr>
        <w:pStyle w:val="a5"/>
        <w:numPr>
          <w:ilvl w:val="0"/>
          <w:numId w:val="3"/>
        </w:numPr>
        <w:tabs>
          <w:tab w:val="left" w:pos="993"/>
          <w:tab w:val="left" w:pos="1134"/>
        </w:tabs>
        <w:spacing w:after="0"/>
        <w:jc w:val="both"/>
      </w:pPr>
      <w:proofErr w:type="gramStart"/>
      <w:r w:rsidRPr="004B2C46">
        <w:t>көлік</w:t>
      </w:r>
      <w:proofErr w:type="gramEnd"/>
      <w:r w:rsidRPr="004B2C46">
        <w:t xml:space="preserve"> түрлерінің өндірістік қызметінің көрсеткіштерін біріздендіру, бұл әртүрлі көлік түрлерінің кәсіпорындарын жоспарлауды және үйлестіруді жақсартуға мүмкіндік береді</w:t>
      </w:r>
      <w:r w:rsidR="001241AE">
        <w:t>.</w:t>
      </w:r>
    </w:p>
    <w:p w14:paraId="7CA53FDE" w14:textId="77777777" w:rsidR="001241AE" w:rsidRDefault="001241AE" w:rsidP="001241AE">
      <w:pPr>
        <w:spacing w:after="0"/>
        <w:ind w:firstLine="426"/>
        <w:jc w:val="both"/>
      </w:pPr>
    </w:p>
    <w:p w14:paraId="6A902214" w14:textId="2D10EC81" w:rsidR="001241AE" w:rsidRPr="00D516D7" w:rsidRDefault="004B2C46" w:rsidP="001241AE">
      <w:pPr>
        <w:spacing w:after="0"/>
        <w:ind w:firstLine="426"/>
        <w:jc w:val="both"/>
        <w:rPr>
          <w:b/>
          <w:bCs/>
          <w:i/>
          <w:iCs/>
        </w:rPr>
      </w:pPr>
      <w:r w:rsidRPr="004B2C46">
        <w:rPr>
          <w:b/>
          <w:bCs/>
          <w:i/>
          <w:iCs/>
        </w:rPr>
        <w:t>Тұтынушылардың көлік ұйымдарының қызметтеріне қоятын негізгі талаптары</w:t>
      </w:r>
      <w:r w:rsidR="001241AE" w:rsidRPr="00D516D7">
        <w:rPr>
          <w:b/>
          <w:bCs/>
          <w:i/>
          <w:iCs/>
        </w:rPr>
        <w:t>:</w:t>
      </w:r>
    </w:p>
    <w:p w14:paraId="1309728E" w14:textId="77777777" w:rsidR="00422448" w:rsidRDefault="00422448" w:rsidP="00422448">
      <w:pPr>
        <w:spacing w:after="0"/>
        <w:ind w:firstLine="426"/>
        <w:jc w:val="both"/>
      </w:pPr>
      <w:r>
        <w:t>* жеткізудің минималды ұзақтығы</w:t>
      </w:r>
    </w:p>
    <w:p w14:paraId="6C7C717F" w14:textId="77777777" w:rsidR="00422448" w:rsidRDefault="00422448" w:rsidP="00422448">
      <w:pPr>
        <w:spacing w:after="0"/>
        <w:ind w:firstLine="426"/>
        <w:jc w:val="both"/>
      </w:pPr>
      <w:proofErr w:type="gramStart"/>
      <w:r>
        <w:t>жеткізу</w:t>
      </w:r>
      <w:proofErr w:type="gramEnd"/>
      <w:r>
        <w:t xml:space="preserve"> кезінде жүктің сақталуын қамтамасыз ету;</w:t>
      </w:r>
    </w:p>
    <w:p w14:paraId="7D1B1303" w14:textId="77777777" w:rsidR="00422448" w:rsidRDefault="00422448" w:rsidP="00422448">
      <w:pPr>
        <w:spacing w:after="0"/>
        <w:ind w:firstLine="426"/>
        <w:jc w:val="both"/>
      </w:pPr>
      <w:r>
        <w:t>* Жүктерді қабылдау және тапсыру бойынша ыңғайлылықты қамтамасыз ету;</w:t>
      </w:r>
    </w:p>
    <w:p w14:paraId="12B5604A" w14:textId="77777777" w:rsidR="00422448" w:rsidRDefault="00422448" w:rsidP="00422448">
      <w:pPr>
        <w:spacing w:after="0"/>
        <w:ind w:firstLine="426"/>
        <w:jc w:val="both"/>
      </w:pPr>
      <w:r>
        <w:t>* қосымша қызметтердің болуы (кедендік тазарту, жүкті алып жүру, контейнерлерді аралық сақтау);</w:t>
      </w:r>
    </w:p>
    <w:p w14:paraId="533BB6A5" w14:textId="77777777" w:rsidR="00422448" w:rsidRDefault="00422448" w:rsidP="00422448">
      <w:pPr>
        <w:spacing w:after="0"/>
        <w:ind w:firstLine="426"/>
        <w:jc w:val="both"/>
      </w:pPr>
      <w:r>
        <w:t>* клиенттердің талаптарына бейімделу немесе қызмет көрсету икемділігі;</w:t>
      </w:r>
    </w:p>
    <w:p w14:paraId="34DAC7E3" w14:textId="77777777" w:rsidR="00422448" w:rsidRDefault="00422448" w:rsidP="00422448">
      <w:pPr>
        <w:spacing w:after="0"/>
        <w:ind w:firstLine="426"/>
        <w:jc w:val="both"/>
      </w:pPr>
      <w:r>
        <w:t>* ақпарат пен құжаттандырудың жолға қойылған жүйесі;</w:t>
      </w:r>
    </w:p>
    <w:p w14:paraId="4833112D" w14:textId="77777777" w:rsidR="00422448" w:rsidRDefault="00422448" w:rsidP="00422448">
      <w:pPr>
        <w:spacing w:after="0"/>
        <w:ind w:firstLine="426"/>
        <w:jc w:val="both"/>
      </w:pPr>
      <w:r>
        <w:t>* жүкті "Есіктен есікке дейін" жеткізуді ұйымдастыру;</w:t>
      </w:r>
    </w:p>
    <w:p w14:paraId="78DF0349" w14:textId="6A26D0A6" w:rsidR="001241AE" w:rsidRDefault="00422448" w:rsidP="00422448">
      <w:pPr>
        <w:spacing w:after="0"/>
        <w:ind w:firstLine="426"/>
        <w:jc w:val="both"/>
      </w:pPr>
      <w:r>
        <w:t>* тасымалдаудың қолайлы құны.</w:t>
      </w:r>
    </w:p>
    <w:p w14:paraId="1E8E0BEC" w14:textId="063D0A57" w:rsidR="001241AE" w:rsidRPr="00FF104C" w:rsidRDefault="00422448" w:rsidP="001241AE">
      <w:pPr>
        <w:spacing w:after="0"/>
        <w:ind w:firstLine="426"/>
        <w:jc w:val="both"/>
        <w:rPr>
          <w:b/>
          <w:bCs/>
          <w:i/>
          <w:iCs/>
        </w:rPr>
      </w:pPr>
      <w:r w:rsidRPr="00422448">
        <w:rPr>
          <w:b/>
          <w:bCs/>
          <w:i/>
          <w:iCs/>
        </w:rPr>
        <w:t>Жүктерді жеткізуді жүзеге асыратын сатушы немесе көлік ұйымы тарапынан тасымалдауды ұтымды ұйымдастыру мынадай артықшылықтарға алып келед</w:t>
      </w:r>
      <w:r w:rsidR="00400637">
        <w:rPr>
          <w:b/>
          <w:bCs/>
          <w:i/>
          <w:iCs/>
          <w:lang w:val="kk-KZ"/>
        </w:rPr>
        <w:t>і</w:t>
      </w:r>
      <w:r w:rsidR="001241AE" w:rsidRPr="00FF104C">
        <w:rPr>
          <w:b/>
          <w:bCs/>
          <w:i/>
          <w:iCs/>
        </w:rPr>
        <w:t>:</w:t>
      </w:r>
    </w:p>
    <w:p w14:paraId="5D908138" w14:textId="77777777" w:rsidR="00422448" w:rsidRDefault="00422448" w:rsidP="00422448">
      <w:pPr>
        <w:pStyle w:val="a5"/>
        <w:numPr>
          <w:ilvl w:val="0"/>
          <w:numId w:val="5"/>
        </w:numPr>
        <w:spacing w:after="0"/>
        <w:jc w:val="both"/>
      </w:pPr>
      <w:r>
        <w:t>* тасымалдаудың жалпы шығындарын төмендетуге;</w:t>
      </w:r>
    </w:p>
    <w:p w14:paraId="0BBA3962" w14:textId="77777777" w:rsidR="00422448" w:rsidRDefault="00422448" w:rsidP="00422448">
      <w:pPr>
        <w:pStyle w:val="a5"/>
        <w:numPr>
          <w:ilvl w:val="0"/>
          <w:numId w:val="5"/>
        </w:numPr>
        <w:spacing w:after="0"/>
        <w:jc w:val="both"/>
      </w:pPr>
      <w:r>
        <w:t>* "жабдықтау – өндіру – өткізу – бөлу"логистикалық тізбегінде клиенттердің тапсырыстарын орындау циклінің ұзақтығын азайту;</w:t>
      </w:r>
    </w:p>
    <w:p w14:paraId="156EDF76" w14:textId="023817A2" w:rsidR="001241AE" w:rsidRDefault="00422448" w:rsidP="00422448">
      <w:pPr>
        <w:pStyle w:val="a5"/>
        <w:numPr>
          <w:ilvl w:val="0"/>
          <w:numId w:val="5"/>
        </w:numPr>
        <w:spacing w:after="0"/>
        <w:jc w:val="both"/>
      </w:pPr>
      <w:r>
        <w:t>* көлік құралдарының қоршаған ортаға теріс әсерін азайту</w:t>
      </w:r>
      <w:r w:rsidR="001241AE">
        <w:t>.</w:t>
      </w:r>
    </w:p>
    <w:p w14:paraId="597F7899" w14:textId="77777777" w:rsidR="001241AE" w:rsidRDefault="001241AE" w:rsidP="001241AE">
      <w:pPr>
        <w:spacing w:after="0"/>
        <w:ind w:firstLine="426"/>
        <w:jc w:val="both"/>
        <w:rPr>
          <w:b/>
          <w:bCs/>
        </w:rPr>
      </w:pPr>
    </w:p>
    <w:p w14:paraId="0A427168" w14:textId="3D490679" w:rsidR="001241AE" w:rsidRDefault="00422448" w:rsidP="001241AE">
      <w:pPr>
        <w:spacing w:after="0"/>
        <w:ind w:firstLine="426"/>
        <w:jc w:val="both"/>
      </w:pPr>
      <w:r w:rsidRPr="00422448">
        <w:rPr>
          <w:b/>
          <w:bCs/>
        </w:rPr>
        <w:lastRenderedPageBreak/>
        <w:t>Тасымалдау кезінде оңтайлы нәтижеге қол жеткізу үшін логистиканың келесі міндеттері шешіледі</w:t>
      </w:r>
      <w:r w:rsidR="001241AE" w:rsidRPr="00652D75">
        <w:rPr>
          <w:b/>
          <w:bCs/>
        </w:rPr>
        <w:t>.</w:t>
      </w:r>
    </w:p>
    <w:p w14:paraId="320564DF" w14:textId="77777777" w:rsidR="001241AE" w:rsidRDefault="001241AE" w:rsidP="001241AE">
      <w:pPr>
        <w:spacing w:after="0"/>
        <w:ind w:firstLine="426"/>
        <w:jc w:val="both"/>
      </w:pPr>
    </w:p>
    <w:p w14:paraId="13FB7A6F" w14:textId="4ECC027A" w:rsidR="001241AE" w:rsidRDefault="00422448" w:rsidP="001241AE">
      <w:pPr>
        <w:spacing w:after="0"/>
        <w:ind w:firstLine="426"/>
        <w:jc w:val="both"/>
      </w:pPr>
      <w:r w:rsidRPr="00422448">
        <w:rPr>
          <w:b/>
          <w:bCs/>
        </w:rPr>
        <w:t xml:space="preserve">Міндет 1. </w:t>
      </w:r>
      <w:r w:rsidRPr="00422448">
        <w:rPr>
          <w:bCs/>
        </w:rPr>
        <w:t>Көлік жүйелерін, оның ішінде мультимодальдық жүйелерді, көлік дәліздері мен көлік тізбектерін құру</w:t>
      </w:r>
      <w:r w:rsidR="001241AE">
        <w:t>.</w:t>
      </w:r>
    </w:p>
    <w:p w14:paraId="3194A960" w14:textId="14132F7A" w:rsidR="001241AE" w:rsidRDefault="00422448" w:rsidP="001241AE">
      <w:pPr>
        <w:spacing w:after="0"/>
        <w:ind w:firstLine="426"/>
        <w:jc w:val="both"/>
      </w:pPr>
      <w:r w:rsidRPr="00422448">
        <w:rPr>
          <w:i/>
          <w:iCs/>
        </w:rPr>
        <w:t>Көлік дәлізі – "бұл жекелеген географиялық аудандар арасындағы едәуір халықаралық жүк және жолаушылар тасымалын қамтамасыз ететін ұлттық немесе халықаралық көлік жүйесінің бөлігі, осы бағытта жұмыс істейтін әртүрлі көлік түрлерінің жылжымалы құрамы мен стационарлық құрылғыларын, сондай-ақ осы тасымалдардың технологиялық, ұйымдастырушылық және құқықтық жағдайларының жиынтығын қамтиды"</w:t>
      </w:r>
      <w:r w:rsidR="001241AE">
        <w:t>.</w:t>
      </w:r>
    </w:p>
    <w:p w14:paraId="2F32926E" w14:textId="6233F548" w:rsidR="001241AE" w:rsidRDefault="00815CBC" w:rsidP="001241AE">
      <w:pPr>
        <w:spacing w:after="0"/>
        <w:ind w:firstLine="426"/>
        <w:jc w:val="both"/>
      </w:pPr>
      <w:r w:rsidRPr="00815CBC">
        <w:rPr>
          <w:i/>
          <w:iCs/>
        </w:rPr>
        <w:t>Көлік тізбегі-бұл белгілі бір қашықтыққа, белгілі бір уақыт аралығында, көліктің бір немесе бірнеше түрін қолдана отырып, жүктерді тасымалдау кезеңдері</w:t>
      </w:r>
      <w:r w:rsidR="001241AE">
        <w:t>.</w:t>
      </w:r>
    </w:p>
    <w:p w14:paraId="42285589" w14:textId="4C6CCC50" w:rsidR="001241AE" w:rsidRDefault="00815CBC" w:rsidP="001241AE">
      <w:pPr>
        <w:spacing w:after="0"/>
        <w:ind w:firstLine="426"/>
        <w:jc w:val="both"/>
      </w:pPr>
      <w:r w:rsidRPr="00815CBC">
        <w:t>Соңғы уақытта халықаралық тәжірибеде "көлік осьтері"термині қолданыла бастады</w:t>
      </w:r>
      <w:r w:rsidR="001241AE">
        <w:t>.</w:t>
      </w:r>
    </w:p>
    <w:p w14:paraId="20663EDD" w14:textId="68EF832C" w:rsidR="001241AE" w:rsidRPr="00A47E25" w:rsidRDefault="00815CBC" w:rsidP="001241AE">
      <w:pPr>
        <w:spacing w:after="0"/>
        <w:ind w:firstLine="426"/>
        <w:jc w:val="both"/>
      </w:pPr>
      <w:r w:rsidRPr="00A47E25">
        <w:rPr>
          <w:b/>
          <w:bCs/>
        </w:rPr>
        <w:t>Міндет 2</w:t>
      </w:r>
      <w:r w:rsidRPr="00A47E25">
        <w:rPr>
          <w:bCs/>
        </w:rPr>
        <w:t>. Аралас тасымалдар жағдайында көліктің әртүрлі түрлеріндегі көлік процестерін бірлесіп жоспарлау</w:t>
      </w:r>
      <w:r w:rsidR="001241AE" w:rsidRPr="00A47E25">
        <w:t>.</w:t>
      </w:r>
    </w:p>
    <w:p w14:paraId="0D8672D0" w14:textId="530AFC26" w:rsidR="001241AE" w:rsidRPr="00A47E25" w:rsidRDefault="00815CBC" w:rsidP="001241AE">
      <w:pPr>
        <w:spacing w:after="0"/>
        <w:ind w:firstLine="426"/>
        <w:jc w:val="both"/>
      </w:pPr>
      <w:r w:rsidRPr="00A47E25">
        <w:rPr>
          <w:b/>
          <w:bCs/>
        </w:rPr>
        <w:t>Міндет 3.</w:t>
      </w:r>
      <w:r w:rsidRPr="00A47E25">
        <w:rPr>
          <w:bCs/>
        </w:rPr>
        <w:t xml:space="preserve"> Көлік-қойма процесінің технологиялық бірлігін қамтамасыз ету</w:t>
      </w:r>
      <w:r w:rsidR="001241AE" w:rsidRPr="00A47E25">
        <w:t>.</w:t>
      </w:r>
    </w:p>
    <w:p w14:paraId="5F1F0ED4" w14:textId="77777777" w:rsidR="005545EC" w:rsidRPr="00A47E25" w:rsidRDefault="005545EC" w:rsidP="005545EC">
      <w:pPr>
        <w:spacing w:after="0"/>
        <w:ind w:firstLine="426"/>
        <w:jc w:val="both"/>
        <w:rPr>
          <w:bCs/>
        </w:rPr>
      </w:pPr>
      <w:r w:rsidRPr="00A47E25">
        <w:rPr>
          <w:b/>
          <w:bCs/>
        </w:rPr>
        <w:t>Міндет 4.</w:t>
      </w:r>
      <w:r w:rsidRPr="00A47E25">
        <w:rPr>
          <w:bCs/>
        </w:rPr>
        <w:t xml:space="preserve"> Көлік құралының түрін таңдау (автомобиль, теңіз, теміржол және т.б.).</w:t>
      </w:r>
    </w:p>
    <w:p w14:paraId="4588CFC1" w14:textId="77777777" w:rsidR="005545EC" w:rsidRPr="00A47E25" w:rsidRDefault="005545EC" w:rsidP="005545EC">
      <w:pPr>
        <w:spacing w:after="0"/>
        <w:ind w:firstLine="426"/>
        <w:jc w:val="both"/>
        <w:rPr>
          <w:bCs/>
        </w:rPr>
      </w:pPr>
      <w:r w:rsidRPr="00A47E25">
        <w:rPr>
          <w:b/>
          <w:bCs/>
        </w:rPr>
        <w:t>Міндет 5</w:t>
      </w:r>
      <w:r w:rsidRPr="00A47E25">
        <w:rPr>
          <w:bCs/>
        </w:rPr>
        <w:t>. Тасымалдау әдісін таңдау (унимодальды, интермодальды, аралас, мультимодальды).</w:t>
      </w:r>
    </w:p>
    <w:p w14:paraId="2C96F8CE" w14:textId="77777777" w:rsidR="005545EC" w:rsidRPr="00A47E25" w:rsidRDefault="005545EC" w:rsidP="005545EC">
      <w:pPr>
        <w:spacing w:after="0"/>
        <w:ind w:firstLine="426"/>
        <w:jc w:val="both"/>
        <w:rPr>
          <w:bCs/>
        </w:rPr>
      </w:pPr>
      <w:r w:rsidRPr="00A47E25">
        <w:rPr>
          <w:b/>
          <w:bCs/>
        </w:rPr>
        <w:t xml:space="preserve">Міндет 6. </w:t>
      </w:r>
      <w:r w:rsidRPr="00A47E25">
        <w:rPr>
          <w:bCs/>
        </w:rPr>
        <w:t>Тасымалдаушылар мен логистикалық провайдерлерді таңдау.</w:t>
      </w:r>
    </w:p>
    <w:p w14:paraId="36D3BA92" w14:textId="77777777" w:rsidR="005545EC" w:rsidRPr="00A47E25" w:rsidRDefault="005545EC" w:rsidP="005545EC">
      <w:pPr>
        <w:spacing w:after="0"/>
        <w:ind w:firstLine="426"/>
        <w:jc w:val="both"/>
        <w:rPr>
          <w:bCs/>
        </w:rPr>
      </w:pPr>
      <w:r w:rsidRPr="00A47E25">
        <w:rPr>
          <w:b/>
          <w:bCs/>
        </w:rPr>
        <w:t>Міндет 7.</w:t>
      </w:r>
      <w:r w:rsidRPr="00A47E25">
        <w:rPr>
          <w:bCs/>
        </w:rPr>
        <w:t xml:space="preserve"> Көлік процесін оңтайландыру.</w:t>
      </w:r>
    </w:p>
    <w:p w14:paraId="297C7569" w14:textId="73A954AB" w:rsidR="001241AE" w:rsidRPr="00A47E25" w:rsidRDefault="005545EC" w:rsidP="005545EC">
      <w:pPr>
        <w:spacing w:after="0"/>
        <w:ind w:firstLine="426"/>
        <w:jc w:val="both"/>
      </w:pPr>
      <w:r w:rsidRPr="00A47E25">
        <w:rPr>
          <w:b/>
          <w:bCs/>
        </w:rPr>
        <w:t>Міндет 8.</w:t>
      </w:r>
      <w:r w:rsidRPr="00A47E25">
        <w:rPr>
          <w:bCs/>
        </w:rPr>
        <w:t xml:space="preserve"> Жеткізудің ұтымды бағыттарын анықтау</w:t>
      </w:r>
      <w:r w:rsidR="001241AE" w:rsidRPr="00A47E25">
        <w:t>.</w:t>
      </w:r>
    </w:p>
    <w:p w14:paraId="26B10C58" w14:textId="77777777" w:rsidR="001241AE" w:rsidRDefault="001241AE" w:rsidP="001241AE">
      <w:pPr>
        <w:spacing w:after="0"/>
        <w:ind w:firstLine="426"/>
        <w:jc w:val="both"/>
      </w:pPr>
    </w:p>
    <w:p w14:paraId="71336595" w14:textId="4F0634D1" w:rsidR="001241AE" w:rsidRPr="00121BC1" w:rsidRDefault="005545EC" w:rsidP="001241AE">
      <w:pPr>
        <w:spacing w:after="0"/>
        <w:ind w:firstLine="426"/>
        <w:jc w:val="both"/>
        <w:rPr>
          <w:b/>
          <w:bCs/>
          <w:i/>
          <w:iCs/>
        </w:rPr>
      </w:pPr>
      <w:r w:rsidRPr="005545EC">
        <w:rPr>
          <w:b/>
          <w:bCs/>
          <w:i/>
          <w:iCs/>
        </w:rPr>
        <w:t>Көлік логистикасының, сондай – ақ жалпы логистиканың негізгі мақсаты-физикалық тауар қозғалысына шығындарды азайту. Бұл мақсатқа келесі негізгі қағидаларды сақтау арқылы қол жеткізіледі</w:t>
      </w:r>
      <w:r w:rsidR="001241AE" w:rsidRPr="00121BC1">
        <w:rPr>
          <w:b/>
          <w:bCs/>
          <w:i/>
          <w:iCs/>
        </w:rPr>
        <w:t>:</w:t>
      </w:r>
    </w:p>
    <w:p w14:paraId="0868BFCF" w14:textId="1E61CC2B" w:rsidR="005545EC" w:rsidRDefault="005545EC" w:rsidP="005545EC">
      <w:pPr>
        <w:pStyle w:val="a5"/>
        <w:numPr>
          <w:ilvl w:val="0"/>
          <w:numId w:val="6"/>
        </w:numPr>
        <w:spacing w:after="0"/>
        <w:jc w:val="both"/>
      </w:pPr>
      <w:proofErr w:type="gramStart"/>
      <w:r>
        <w:t>контейнердегі</w:t>
      </w:r>
      <w:proofErr w:type="gramEnd"/>
      <w:r>
        <w:t xml:space="preserve"> жеңіл салмақты және ауыр салмақты жүктерді біріктіру есебінен қол жеткізілетін көлік құралдарының жүк көтергіштігін немесе жүк сыйымдылығын барынша толық пайдалану;</w:t>
      </w:r>
    </w:p>
    <w:p w14:paraId="35932950" w14:textId="0D40F2BA" w:rsidR="005545EC" w:rsidRDefault="00A47E25" w:rsidP="005545EC">
      <w:pPr>
        <w:pStyle w:val="a5"/>
        <w:numPr>
          <w:ilvl w:val="0"/>
          <w:numId w:val="6"/>
        </w:numPr>
        <w:spacing w:after="0"/>
        <w:jc w:val="both"/>
      </w:pPr>
      <w:proofErr w:type="gramStart"/>
      <w:r>
        <w:t>қ</w:t>
      </w:r>
      <w:r w:rsidR="005545EC">
        <w:t>оймаларсыз</w:t>
      </w:r>
      <w:proofErr w:type="gramEnd"/>
      <w:r w:rsidR="005545EC">
        <w:t xml:space="preserve"> жүктерді жеткізуді ұйымдастыру (кросс-докинг технологиясы бойынша);</w:t>
      </w:r>
    </w:p>
    <w:p w14:paraId="69A4B5FB" w14:textId="5BE54841" w:rsidR="005545EC" w:rsidRDefault="00A47E25" w:rsidP="005545EC">
      <w:pPr>
        <w:pStyle w:val="a5"/>
        <w:numPr>
          <w:ilvl w:val="0"/>
          <w:numId w:val="6"/>
        </w:numPr>
        <w:spacing w:after="0"/>
        <w:jc w:val="both"/>
      </w:pPr>
      <w:r>
        <w:rPr>
          <w:lang w:val="kk-KZ"/>
        </w:rPr>
        <w:t>т</w:t>
      </w:r>
      <w:r w:rsidR="005545EC">
        <w:t>апсырыс, жөнелту және қоймалау бірліктеріне жүктің көлік бірлігінің еселігі (мысалы, контейнерді пайдалану);</w:t>
      </w:r>
    </w:p>
    <w:p w14:paraId="6EE648CE" w14:textId="6A5C8377" w:rsidR="005545EC" w:rsidRDefault="005545EC" w:rsidP="005545EC">
      <w:pPr>
        <w:pStyle w:val="a5"/>
        <w:numPr>
          <w:ilvl w:val="0"/>
          <w:numId w:val="6"/>
        </w:numPr>
        <w:spacing w:after="0"/>
        <w:jc w:val="both"/>
      </w:pPr>
      <w:proofErr w:type="gramStart"/>
      <w:r>
        <w:t>тараны</w:t>
      </w:r>
      <w:proofErr w:type="gramEnd"/>
      <w:r>
        <w:t xml:space="preserve"> стандарттау;</w:t>
      </w:r>
    </w:p>
    <w:p w14:paraId="1383F2E3" w14:textId="7A2C573A" w:rsidR="005545EC" w:rsidRDefault="005545EC" w:rsidP="005545EC">
      <w:pPr>
        <w:pStyle w:val="a5"/>
        <w:numPr>
          <w:ilvl w:val="0"/>
          <w:numId w:val="6"/>
        </w:numPr>
        <w:spacing w:after="0"/>
        <w:jc w:val="both"/>
      </w:pPr>
      <w:proofErr w:type="gramStart"/>
      <w:r>
        <w:t>жүктерді</w:t>
      </w:r>
      <w:proofErr w:type="gramEnd"/>
      <w:r>
        <w:t xml:space="preserve"> тасымалдау ауқымы мен ауқымынан үнемдеу, өйткені бұл жағдайда 1 тонна-километрге жұмсалатын шығындар ең аз;</w:t>
      </w:r>
    </w:p>
    <w:p w14:paraId="48099F3E" w14:textId="121B3499" w:rsidR="005545EC" w:rsidRDefault="005545EC" w:rsidP="005545EC">
      <w:pPr>
        <w:pStyle w:val="a5"/>
        <w:numPr>
          <w:ilvl w:val="0"/>
          <w:numId w:val="6"/>
        </w:numPr>
        <w:spacing w:after="0"/>
        <w:jc w:val="both"/>
      </w:pPr>
      <w:proofErr w:type="gramStart"/>
      <w:r>
        <w:t>тауарларды</w:t>
      </w:r>
      <w:proofErr w:type="gramEnd"/>
      <w:r>
        <w:t xml:space="preserve"> бөлудің жекелеген арналарында жүк ағындарын шоғырландыру және экономикалық емес арналардан бас тарту;</w:t>
      </w:r>
    </w:p>
    <w:p w14:paraId="7549A485" w14:textId="0611D2CA" w:rsidR="001241AE" w:rsidRDefault="005545EC" w:rsidP="005545EC">
      <w:pPr>
        <w:pStyle w:val="a5"/>
        <w:numPr>
          <w:ilvl w:val="0"/>
          <w:numId w:val="6"/>
        </w:numPr>
        <w:spacing w:after="0"/>
        <w:jc w:val="both"/>
      </w:pPr>
      <w:proofErr w:type="gramStart"/>
      <w:r>
        <w:lastRenderedPageBreak/>
        <w:t>жүктерді</w:t>
      </w:r>
      <w:proofErr w:type="gramEnd"/>
      <w:r>
        <w:t xml:space="preserve"> "дәл уақытында" технологиясы бойынша жеткізу</w:t>
      </w:r>
      <w:r w:rsidR="001241AE">
        <w:t>.</w:t>
      </w:r>
    </w:p>
    <w:p w14:paraId="2539825F" w14:textId="77777777" w:rsidR="001241AE" w:rsidRDefault="001241AE" w:rsidP="001241AE">
      <w:pPr>
        <w:spacing w:after="0"/>
        <w:ind w:firstLine="426"/>
        <w:jc w:val="both"/>
      </w:pPr>
    </w:p>
    <w:p w14:paraId="2A4B3A53" w14:textId="721A4603" w:rsidR="001241AE" w:rsidRDefault="005545EC" w:rsidP="001241AE">
      <w:pPr>
        <w:spacing w:after="0"/>
        <w:ind w:firstLine="426"/>
        <w:jc w:val="both"/>
      </w:pPr>
      <w:r w:rsidRPr="005545EC">
        <w:t>Осы Қағидаларды іс жүзінде жүзеге асыру көлік, өндіріс немесе сауда кәсіпорны үшін максималды экономикалық тиімділікке қол жеткізуге мүмкіндік береді</w:t>
      </w:r>
      <w:r w:rsidR="001241AE">
        <w:t>.</w:t>
      </w:r>
    </w:p>
    <w:p w14:paraId="66CD123F" w14:textId="77777777" w:rsidR="00917D34" w:rsidRDefault="00917D34" w:rsidP="00917D34">
      <w:pPr>
        <w:spacing w:after="0"/>
        <w:ind w:firstLine="426"/>
        <w:jc w:val="both"/>
        <w:rPr>
          <w:b/>
          <w:bCs/>
          <w:i/>
          <w:iCs/>
        </w:rPr>
      </w:pPr>
    </w:p>
    <w:p w14:paraId="5244B349" w14:textId="6633D769" w:rsidR="00917D34" w:rsidRDefault="005545EC" w:rsidP="00917D34">
      <w:pPr>
        <w:spacing w:after="0"/>
        <w:ind w:firstLine="426"/>
        <w:jc w:val="both"/>
      </w:pPr>
      <w:r w:rsidRPr="005545EC">
        <w:rPr>
          <w:b/>
          <w:bCs/>
          <w:i/>
          <w:iCs/>
        </w:rPr>
        <w:t>Логистиканы қолданудың экономикалық әсері</w:t>
      </w:r>
      <w:r w:rsidR="00917D34" w:rsidRPr="00917D34">
        <w:rPr>
          <w:b/>
          <w:bCs/>
          <w:i/>
          <w:iCs/>
        </w:rPr>
        <w:t>.</w:t>
      </w:r>
      <w:r w:rsidR="00917D34" w:rsidRPr="00917D34">
        <w:t xml:space="preserve"> </w:t>
      </w:r>
    </w:p>
    <w:p w14:paraId="0AFAAF94" w14:textId="29C90B5F" w:rsidR="00917D34" w:rsidRPr="00917D34" w:rsidRDefault="005545EC" w:rsidP="00917D34">
      <w:pPr>
        <w:spacing w:after="0"/>
        <w:ind w:firstLine="426"/>
        <w:jc w:val="both"/>
      </w:pPr>
      <w:r w:rsidRPr="005545EC">
        <w:t>Логистикалық тәсілді қолдану сізге</w:t>
      </w:r>
      <w:r w:rsidR="00917D34" w:rsidRPr="00917D34">
        <w:t>:</w:t>
      </w:r>
    </w:p>
    <w:p w14:paraId="5C1A3D63" w14:textId="27C362CC" w:rsidR="005545EC" w:rsidRDefault="005545EC" w:rsidP="005545EC">
      <w:pPr>
        <w:pStyle w:val="a5"/>
        <w:numPr>
          <w:ilvl w:val="0"/>
          <w:numId w:val="12"/>
        </w:numPr>
        <w:spacing w:after="0"/>
        <w:jc w:val="both"/>
      </w:pPr>
      <w:r>
        <w:t>Материалдық ағынның бүкіл жолындағы қорларды азайтыңыз.</w:t>
      </w:r>
    </w:p>
    <w:p w14:paraId="75B1E2D7" w14:textId="141316C3" w:rsidR="005545EC" w:rsidRDefault="005545EC" w:rsidP="005545EC">
      <w:pPr>
        <w:pStyle w:val="a5"/>
        <w:numPr>
          <w:ilvl w:val="0"/>
          <w:numId w:val="12"/>
        </w:numPr>
        <w:spacing w:after="0"/>
        <w:jc w:val="both"/>
      </w:pPr>
      <w:r>
        <w:t>Логистикалық тізбек арқылы материалдық ағынның өту уақытын азайтыңыз.</w:t>
      </w:r>
    </w:p>
    <w:p w14:paraId="4458572E" w14:textId="0D907B03" w:rsidR="005545EC" w:rsidRDefault="005545EC" w:rsidP="005545EC">
      <w:pPr>
        <w:pStyle w:val="a5"/>
        <w:numPr>
          <w:ilvl w:val="0"/>
          <w:numId w:val="12"/>
        </w:numPr>
        <w:spacing w:after="0"/>
        <w:jc w:val="both"/>
      </w:pPr>
      <w:r>
        <w:t>Көлік шығындарын азайтыңыз.</w:t>
      </w:r>
    </w:p>
    <w:p w14:paraId="3740F5B7" w14:textId="7ACBCE5F" w:rsidR="00917D34" w:rsidRPr="00917D34" w:rsidRDefault="005545EC" w:rsidP="005545EC">
      <w:pPr>
        <w:pStyle w:val="a5"/>
        <w:numPr>
          <w:ilvl w:val="0"/>
          <w:numId w:val="12"/>
        </w:numPr>
        <w:spacing w:after="0"/>
        <w:jc w:val="both"/>
      </w:pPr>
      <w:r>
        <w:t>Логистикалық операцияларды орындау кезінде қол еңбегінің шығындарын азайту</w:t>
      </w:r>
      <w:r w:rsidR="00917D34" w:rsidRPr="00917D34">
        <w:t>.</w:t>
      </w:r>
    </w:p>
    <w:p w14:paraId="521F4479" w14:textId="77777777" w:rsidR="00917D34" w:rsidRPr="00917D34" w:rsidRDefault="00917D34" w:rsidP="00917D34">
      <w:pPr>
        <w:spacing w:after="0"/>
        <w:ind w:firstLine="426"/>
        <w:jc w:val="both"/>
      </w:pPr>
    </w:p>
    <w:p w14:paraId="35F68626" w14:textId="2F4FD055" w:rsidR="00917D34" w:rsidRPr="00917D34" w:rsidRDefault="00A47E25" w:rsidP="00917D34">
      <w:pPr>
        <w:spacing w:after="0"/>
        <w:ind w:firstLine="426"/>
        <w:jc w:val="both"/>
      </w:pPr>
      <w:bookmarkStart w:id="0" w:name="_GoBack"/>
      <w:r>
        <w:t>Логистикалық қызметтің мақсаты «логистиканың алты ережесі»</w:t>
      </w:r>
      <w:r>
        <w:rPr>
          <w:lang w:val="kk-KZ"/>
        </w:rPr>
        <w:t xml:space="preserve"> </w:t>
      </w:r>
      <w:r w:rsidR="003F7F8B" w:rsidRPr="003F7F8B">
        <w:t>орындалған жағдайда қол жеткізілген болып саналады</w:t>
      </w:r>
      <w:r w:rsidR="00917D34" w:rsidRPr="00917D34">
        <w:t>:</w:t>
      </w:r>
    </w:p>
    <w:p w14:paraId="2182C83D" w14:textId="77777777" w:rsidR="003F7F8B" w:rsidRDefault="003F7F8B" w:rsidP="003F7F8B">
      <w:pPr>
        <w:spacing w:after="0"/>
        <w:ind w:firstLine="426"/>
        <w:jc w:val="both"/>
      </w:pPr>
      <w:r>
        <w:t>1. Жүк-қажетті тауар.</w:t>
      </w:r>
    </w:p>
    <w:p w14:paraId="314888A1" w14:textId="77777777" w:rsidR="003F7F8B" w:rsidRDefault="003F7F8B" w:rsidP="003F7F8B">
      <w:pPr>
        <w:spacing w:after="0"/>
        <w:ind w:firstLine="426"/>
        <w:jc w:val="both"/>
      </w:pPr>
      <w:r>
        <w:t>2. Сапа-қажетті сапа.</w:t>
      </w:r>
    </w:p>
    <w:p w14:paraId="46AE525E" w14:textId="77777777" w:rsidR="003F7F8B" w:rsidRDefault="003F7F8B" w:rsidP="003F7F8B">
      <w:pPr>
        <w:spacing w:after="0"/>
        <w:ind w:firstLine="426"/>
        <w:jc w:val="both"/>
      </w:pPr>
      <w:r>
        <w:t>3. Саны-қажетті мөлшерде.</w:t>
      </w:r>
    </w:p>
    <w:p w14:paraId="289ABDBC" w14:textId="77777777" w:rsidR="003F7F8B" w:rsidRDefault="003F7F8B" w:rsidP="003F7F8B">
      <w:pPr>
        <w:spacing w:after="0"/>
        <w:ind w:firstLine="426"/>
        <w:jc w:val="both"/>
      </w:pPr>
      <w:r>
        <w:t>4. Орын-дұрыс орынға.</w:t>
      </w:r>
    </w:p>
    <w:p w14:paraId="536DAA1D" w14:textId="77777777" w:rsidR="003F7F8B" w:rsidRDefault="003F7F8B" w:rsidP="003F7F8B">
      <w:pPr>
        <w:spacing w:after="0"/>
        <w:ind w:firstLine="426"/>
        <w:jc w:val="both"/>
      </w:pPr>
      <w:r>
        <w:t>5. Уақыт-дұрыс уақытта.</w:t>
      </w:r>
    </w:p>
    <w:p w14:paraId="3DBF6E23" w14:textId="31240C0E" w:rsidR="00917D34" w:rsidRPr="00917D34" w:rsidRDefault="003F7F8B" w:rsidP="003F7F8B">
      <w:pPr>
        <w:spacing w:after="0"/>
        <w:ind w:firstLine="426"/>
        <w:jc w:val="both"/>
      </w:pPr>
      <w:r>
        <w:t>6. Шығындар - ең аз шығындармен</w:t>
      </w:r>
      <w:r w:rsidR="00917D34" w:rsidRPr="00917D34">
        <w:t>.</w:t>
      </w:r>
    </w:p>
    <w:bookmarkEnd w:id="0"/>
    <w:p w14:paraId="23094464" w14:textId="77777777" w:rsidR="001241AE" w:rsidRDefault="001241AE" w:rsidP="001241AE">
      <w:pPr>
        <w:spacing w:after="0"/>
        <w:ind w:firstLine="426"/>
        <w:jc w:val="both"/>
      </w:pPr>
    </w:p>
    <w:p w14:paraId="711FFFAA" w14:textId="77777777" w:rsidR="00014C86" w:rsidRDefault="00014C86" w:rsidP="001241AE">
      <w:pPr>
        <w:spacing w:after="0"/>
        <w:ind w:firstLine="426"/>
        <w:jc w:val="both"/>
      </w:pPr>
    </w:p>
    <w:p w14:paraId="359179AF" w14:textId="51C9A58F" w:rsidR="001241AE" w:rsidRDefault="003F7F8B" w:rsidP="001241AE">
      <w:pPr>
        <w:spacing w:after="0"/>
        <w:ind w:firstLine="426"/>
        <w:jc w:val="both"/>
      </w:pPr>
      <w:r w:rsidRPr="003F7F8B">
        <w:t>Кез-келген жүйе оның міндеттері мен функцияларын қарастыру арқылы сипатталады. Осылайша, көлік кәсіпорнының микрологистикалық жүйесі осы Ережелермен ұсынылуы мүмкін</w:t>
      </w:r>
      <w:r w:rsidR="001241AE">
        <w:t>.</w:t>
      </w:r>
    </w:p>
    <w:p w14:paraId="28F601BF" w14:textId="415D1024" w:rsidR="001241AE" w:rsidRPr="00553405" w:rsidRDefault="003F7F8B" w:rsidP="001241AE">
      <w:pPr>
        <w:spacing w:after="0"/>
        <w:ind w:firstLine="426"/>
        <w:jc w:val="both"/>
        <w:rPr>
          <w:b/>
          <w:bCs/>
          <w:i/>
          <w:iCs/>
        </w:rPr>
      </w:pPr>
      <w:r w:rsidRPr="003F7F8B">
        <w:rPr>
          <w:b/>
          <w:bCs/>
          <w:i/>
          <w:iCs/>
        </w:rPr>
        <w:t>Көлік микрологистикасының негізгі міндеттеріне мыналар жатады</w:t>
      </w:r>
      <w:r w:rsidR="001241AE" w:rsidRPr="00553405">
        <w:rPr>
          <w:b/>
          <w:bCs/>
          <w:i/>
          <w:iCs/>
        </w:rPr>
        <w:t>:</w:t>
      </w:r>
    </w:p>
    <w:p w14:paraId="00ADC7B2" w14:textId="11B0F98F" w:rsidR="001241AE" w:rsidRDefault="003F7F8B" w:rsidP="003F7F8B">
      <w:pPr>
        <w:pStyle w:val="a5"/>
        <w:numPr>
          <w:ilvl w:val="0"/>
          <w:numId w:val="7"/>
        </w:numPr>
        <w:spacing w:after="0"/>
        <w:jc w:val="both"/>
      </w:pPr>
      <w:proofErr w:type="gramStart"/>
      <w:r w:rsidRPr="003F7F8B">
        <w:t>көлік</w:t>
      </w:r>
      <w:proofErr w:type="gramEnd"/>
      <w:r w:rsidRPr="003F7F8B">
        <w:t xml:space="preserve"> құралдарының түрін таңдау</w:t>
      </w:r>
      <w:r w:rsidR="001241AE">
        <w:t>;</w:t>
      </w:r>
    </w:p>
    <w:p w14:paraId="25D299D5" w14:textId="27518FEF" w:rsidR="001241AE" w:rsidRDefault="003F7F8B" w:rsidP="003F7F8B">
      <w:pPr>
        <w:pStyle w:val="a5"/>
        <w:numPr>
          <w:ilvl w:val="0"/>
          <w:numId w:val="7"/>
        </w:numPr>
        <w:spacing w:after="0"/>
        <w:jc w:val="both"/>
      </w:pPr>
      <w:proofErr w:type="gramStart"/>
      <w:r w:rsidRPr="003F7F8B">
        <w:t>көлік</w:t>
      </w:r>
      <w:proofErr w:type="gramEnd"/>
      <w:r w:rsidRPr="003F7F8B">
        <w:t xml:space="preserve"> процесін қойма және өндіріс орындарымен бірлесіп жоспарлау</w:t>
      </w:r>
      <w:r w:rsidR="001241AE">
        <w:t>;</w:t>
      </w:r>
    </w:p>
    <w:p w14:paraId="1B6453A1" w14:textId="08DA981E" w:rsidR="001241AE" w:rsidRDefault="003F7F8B" w:rsidP="003F7F8B">
      <w:pPr>
        <w:pStyle w:val="a5"/>
        <w:numPr>
          <w:ilvl w:val="0"/>
          <w:numId w:val="7"/>
        </w:numPr>
        <w:spacing w:after="0"/>
        <w:jc w:val="both"/>
      </w:pPr>
      <w:proofErr w:type="gramStart"/>
      <w:r w:rsidRPr="003F7F8B">
        <w:t>көліктің</w:t>
      </w:r>
      <w:proofErr w:type="gramEnd"/>
      <w:r w:rsidRPr="003F7F8B">
        <w:t xml:space="preserve"> әртүрлі түрлеріндегі көлік процестерін бірлесіп жоспарлау(аралас тасымалдар жағдайында)</w:t>
      </w:r>
      <w:r w:rsidR="001241AE">
        <w:t>;</w:t>
      </w:r>
    </w:p>
    <w:p w14:paraId="72E8FEE5" w14:textId="2DE5BD5E" w:rsidR="001241AE" w:rsidRDefault="003F7F8B" w:rsidP="003F7F8B">
      <w:pPr>
        <w:pStyle w:val="a5"/>
        <w:numPr>
          <w:ilvl w:val="0"/>
          <w:numId w:val="7"/>
        </w:numPr>
        <w:spacing w:after="0"/>
        <w:jc w:val="both"/>
      </w:pPr>
      <w:proofErr w:type="gramStart"/>
      <w:r w:rsidRPr="003F7F8B">
        <w:t>көлік</w:t>
      </w:r>
      <w:proofErr w:type="gramEnd"/>
      <w:r w:rsidRPr="003F7F8B">
        <w:t>-қойма процесінің технологиялық бірлігін қамтамасыз ету</w:t>
      </w:r>
      <w:r w:rsidR="001241AE">
        <w:t>;</w:t>
      </w:r>
    </w:p>
    <w:p w14:paraId="6F87909C" w14:textId="472BE33B" w:rsidR="001241AE" w:rsidRDefault="0010569C" w:rsidP="0010569C">
      <w:pPr>
        <w:pStyle w:val="a5"/>
        <w:numPr>
          <w:ilvl w:val="0"/>
          <w:numId w:val="7"/>
        </w:numPr>
        <w:spacing w:after="0"/>
        <w:jc w:val="both"/>
      </w:pPr>
      <w:proofErr w:type="gramStart"/>
      <w:r w:rsidRPr="0010569C">
        <w:t>жеткізудің</w:t>
      </w:r>
      <w:proofErr w:type="gramEnd"/>
      <w:r w:rsidRPr="0010569C">
        <w:t xml:space="preserve"> ұтымды бағыттарын анықтау</w:t>
      </w:r>
      <w:r w:rsidR="001241AE">
        <w:t>;</w:t>
      </w:r>
    </w:p>
    <w:p w14:paraId="3EC3AB2E" w14:textId="76021F34" w:rsidR="001241AE" w:rsidRDefault="0010569C" w:rsidP="0010569C">
      <w:pPr>
        <w:pStyle w:val="a5"/>
        <w:numPr>
          <w:ilvl w:val="0"/>
          <w:numId w:val="7"/>
        </w:numPr>
        <w:spacing w:after="0"/>
        <w:jc w:val="both"/>
      </w:pPr>
      <w:proofErr w:type="gramStart"/>
      <w:r w:rsidRPr="0010569C">
        <w:t>көлік</w:t>
      </w:r>
      <w:proofErr w:type="gramEnd"/>
      <w:r w:rsidRPr="0010569C">
        <w:t xml:space="preserve"> процесін жүзеге асырудың түбегейлі жаңа стратегияларын әзірлеу</w:t>
      </w:r>
      <w:r w:rsidR="001241AE">
        <w:t>;</w:t>
      </w:r>
    </w:p>
    <w:p w14:paraId="738ADCF3" w14:textId="73AAE049" w:rsidR="001241AE" w:rsidRDefault="0010569C" w:rsidP="0010569C">
      <w:pPr>
        <w:pStyle w:val="a5"/>
        <w:numPr>
          <w:ilvl w:val="0"/>
          <w:numId w:val="7"/>
        </w:numPr>
        <w:spacing w:after="0"/>
        <w:jc w:val="both"/>
      </w:pPr>
      <w:proofErr w:type="gramStart"/>
      <w:r w:rsidRPr="0010569C">
        <w:t>тасымалдауды</w:t>
      </w:r>
      <w:proofErr w:type="gramEnd"/>
      <w:r w:rsidRPr="0010569C">
        <w:t xml:space="preserve"> нарықтық өнімнің жаңа сипатына және түпкілікті тұтынушыға тапсырыс беруге бағдарлауды қамтамасыз ету, сонымен қатар үздіксіз бағдарлау, ең аз еңбек бөлінісіне және тасымалдау партияларының соңғы өнімдерін нарықта өткізу үшін оңтайлы мөлшерге бағытталған</w:t>
      </w:r>
      <w:r w:rsidR="001241AE">
        <w:t>;</w:t>
      </w:r>
    </w:p>
    <w:p w14:paraId="314B3CEE" w14:textId="3DD9D079" w:rsidR="001241AE" w:rsidRDefault="0010569C" w:rsidP="0010569C">
      <w:pPr>
        <w:pStyle w:val="a5"/>
        <w:numPr>
          <w:ilvl w:val="0"/>
          <w:numId w:val="7"/>
        </w:numPr>
        <w:spacing w:after="0"/>
        <w:jc w:val="both"/>
      </w:pPr>
      <w:proofErr w:type="gramStart"/>
      <w:r w:rsidRPr="0010569C">
        <w:lastRenderedPageBreak/>
        <w:t>стратегиялардың</w:t>
      </w:r>
      <w:proofErr w:type="gramEnd"/>
      <w:r w:rsidRPr="0010569C">
        <w:t xml:space="preserve"> принциптерін және болашақ стратегиялардың өздерін іске асыру үшін көлік өндірісінің құрылымын өзгерту</w:t>
      </w:r>
      <w:r w:rsidR="001241AE">
        <w:t>;</w:t>
      </w:r>
    </w:p>
    <w:p w14:paraId="2E6D4A9B" w14:textId="601E33F2" w:rsidR="001241AE" w:rsidRDefault="0010569C" w:rsidP="0010569C">
      <w:pPr>
        <w:pStyle w:val="a5"/>
        <w:numPr>
          <w:ilvl w:val="0"/>
          <w:numId w:val="7"/>
        </w:numPr>
        <w:spacing w:after="0"/>
        <w:jc w:val="both"/>
      </w:pPr>
      <w:proofErr w:type="gramStart"/>
      <w:r w:rsidRPr="0010569C">
        <w:t>басқару</w:t>
      </w:r>
      <w:proofErr w:type="gramEnd"/>
      <w:r w:rsidRPr="0010569C">
        <w:t xml:space="preserve"> аппаратының барлық деңгейлерінің құрылымын өзгерту және көлік кәсіпорны қызметкерлерінің міндеттерін реттеу</w:t>
      </w:r>
      <w:r w:rsidR="001241AE">
        <w:t>.</w:t>
      </w:r>
    </w:p>
    <w:p w14:paraId="31D3F579" w14:textId="77777777" w:rsidR="001241AE" w:rsidRDefault="001241AE" w:rsidP="001241AE">
      <w:pPr>
        <w:spacing w:after="0"/>
        <w:ind w:firstLine="426"/>
        <w:jc w:val="both"/>
        <w:rPr>
          <w:b/>
          <w:bCs/>
          <w:i/>
          <w:iCs/>
        </w:rPr>
      </w:pPr>
    </w:p>
    <w:p w14:paraId="2B7D02A4" w14:textId="27B40200" w:rsidR="001241AE" w:rsidRPr="00553405" w:rsidRDefault="0010569C" w:rsidP="001241AE">
      <w:pPr>
        <w:spacing w:after="0"/>
        <w:ind w:firstLine="426"/>
        <w:jc w:val="both"/>
        <w:rPr>
          <w:b/>
          <w:bCs/>
          <w:i/>
          <w:iCs/>
        </w:rPr>
      </w:pPr>
      <w:r w:rsidRPr="0010569C">
        <w:rPr>
          <w:b/>
          <w:bCs/>
          <w:i/>
          <w:iCs/>
        </w:rPr>
        <w:t>Логистикалық басқару міндеттерінің мазмұны микро-логикалық жүйенің функцияларын анықтайды</w:t>
      </w:r>
      <w:r w:rsidR="001241AE" w:rsidRPr="00553405">
        <w:rPr>
          <w:b/>
          <w:bCs/>
          <w:i/>
          <w:iCs/>
        </w:rPr>
        <w:t>:</w:t>
      </w:r>
    </w:p>
    <w:p w14:paraId="75DB25B1" w14:textId="77777777" w:rsidR="001241AE" w:rsidRDefault="001241AE" w:rsidP="001241AE">
      <w:pPr>
        <w:pStyle w:val="a5"/>
        <w:spacing w:after="0"/>
        <w:ind w:left="426"/>
        <w:jc w:val="both"/>
      </w:pPr>
    </w:p>
    <w:p w14:paraId="1104F84E" w14:textId="02241654" w:rsidR="0010569C" w:rsidRDefault="0010569C" w:rsidP="0010569C">
      <w:pPr>
        <w:pStyle w:val="a5"/>
        <w:numPr>
          <w:ilvl w:val="0"/>
          <w:numId w:val="8"/>
        </w:numPr>
        <w:spacing w:after="0"/>
        <w:jc w:val="both"/>
      </w:pPr>
      <w:proofErr w:type="gramStart"/>
      <w:r>
        <w:t>клиентке</w:t>
      </w:r>
      <w:proofErr w:type="gramEnd"/>
      <w:r>
        <w:t xml:space="preserve"> көлік құралын бекіте отырып, көлік қызметтерін орындауды жедел-Күнтізбелік жоспарлау;</w:t>
      </w:r>
    </w:p>
    <w:p w14:paraId="06B68BB3" w14:textId="77777777" w:rsidR="0010569C" w:rsidRDefault="0010569C" w:rsidP="0010569C">
      <w:pPr>
        <w:pStyle w:val="a5"/>
        <w:numPr>
          <w:ilvl w:val="0"/>
          <w:numId w:val="8"/>
        </w:numPr>
        <w:spacing w:after="0"/>
        <w:jc w:val="both"/>
      </w:pPr>
      <w:proofErr w:type="gramStart"/>
      <w:r>
        <w:t>көлік</w:t>
      </w:r>
      <w:proofErr w:type="gramEnd"/>
      <w:r>
        <w:t xml:space="preserve"> пен жабдықтарды техникалық қарау және жөндеу технологиялық процестерін жедел басқару;</w:t>
      </w:r>
    </w:p>
    <w:p w14:paraId="241A10D2" w14:textId="77777777" w:rsidR="0010569C" w:rsidRDefault="0010569C" w:rsidP="0010569C">
      <w:pPr>
        <w:pStyle w:val="a5"/>
        <w:numPr>
          <w:ilvl w:val="0"/>
          <w:numId w:val="8"/>
        </w:numPr>
        <w:spacing w:after="0"/>
        <w:jc w:val="both"/>
      </w:pPr>
      <w:proofErr w:type="gramStart"/>
      <w:r>
        <w:t>шикізат</w:t>
      </w:r>
      <w:proofErr w:type="gramEnd"/>
      <w:r>
        <w:t>, материалдар, қосалқы бөлшектер, жинақтаушы және материалдық ресурстардың басқа да түрлерін жеткізу көлемін жоспарлаудың барлық түрлерін қамтиды;</w:t>
      </w:r>
    </w:p>
    <w:p w14:paraId="17040402" w14:textId="77777777" w:rsidR="0010569C" w:rsidRDefault="0010569C" w:rsidP="0010569C">
      <w:pPr>
        <w:pStyle w:val="a5"/>
        <w:numPr>
          <w:ilvl w:val="0"/>
          <w:numId w:val="8"/>
        </w:numPr>
        <w:spacing w:after="0"/>
        <w:jc w:val="both"/>
      </w:pPr>
      <w:proofErr w:type="gramStart"/>
      <w:r>
        <w:t>өндіріс</w:t>
      </w:r>
      <w:proofErr w:type="gramEnd"/>
      <w:r>
        <w:t xml:space="preserve"> ішіндегі қойма жүйесі деңгейінде және көлік құралдарын техникалық байқау мен жөндеудің технологиялық процесінде материалдық ресурстар қорларын бақылау және басқару;</w:t>
      </w:r>
    </w:p>
    <w:p w14:paraId="101A91A7" w14:textId="77777777" w:rsidR="0010569C" w:rsidRDefault="0010569C" w:rsidP="0010569C">
      <w:pPr>
        <w:pStyle w:val="a5"/>
        <w:numPr>
          <w:ilvl w:val="0"/>
          <w:numId w:val="8"/>
        </w:numPr>
        <w:spacing w:after="0"/>
        <w:jc w:val="both"/>
      </w:pPr>
      <w:proofErr w:type="gramStart"/>
      <w:r>
        <w:t>материалдық</w:t>
      </w:r>
      <w:proofErr w:type="gramEnd"/>
      <w:r>
        <w:t xml:space="preserve"> ресурстарды өндірісішілік физикалық бөлу;</w:t>
      </w:r>
    </w:p>
    <w:p w14:paraId="66526DBC" w14:textId="2D5997ED" w:rsidR="0010569C" w:rsidRDefault="0010569C" w:rsidP="0010569C">
      <w:pPr>
        <w:pStyle w:val="a5"/>
        <w:numPr>
          <w:ilvl w:val="0"/>
          <w:numId w:val="8"/>
        </w:numPr>
        <w:spacing w:after="0"/>
        <w:jc w:val="both"/>
      </w:pPr>
      <w:proofErr w:type="gramStart"/>
      <w:r>
        <w:t>материалдық</w:t>
      </w:r>
      <w:proofErr w:type="gramEnd"/>
      <w:r>
        <w:t xml:space="preserve"> ресурстарды басқару процестерін ақпар</w:t>
      </w:r>
      <w:r w:rsidR="00A47E25">
        <w:t>аттық-техникалық қамтамасыз ету</w:t>
      </w:r>
      <w:r>
        <w:t>;</w:t>
      </w:r>
    </w:p>
    <w:p w14:paraId="0F32FF3B" w14:textId="67052318" w:rsidR="001241AE" w:rsidRDefault="0010569C" w:rsidP="0010569C">
      <w:pPr>
        <w:pStyle w:val="a5"/>
        <w:numPr>
          <w:ilvl w:val="0"/>
          <w:numId w:val="8"/>
        </w:numPr>
        <w:spacing w:after="0"/>
        <w:jc w:val="both"/>
      </w:pPr>
      <w:proofErr w:type="gramStart"/>
      <w:r>
        <w:t>ішкі</w:t>
      </w:r>
      <w:proofErr w:type="gramEnd"/>
      <w:r>
        <w:t xml:space="preserve"> өндірістік материалдық, ақпараттық және қаржылық ағындарды басқаруды автоматтандыру және компьютерлендіру</w:t>
      </w:r>
      <w:r w:rsidR="001241AE">
        <w:t>.</w:t>
      </w:r>
    </w:p>
    <w:p w14:paraId="32763481" w14:textId="77777777" w:rsidR="001241AE" w:rsidRDefault="001241AE" w:rsidP="001241AE">
      <w:pPr>
        <w:spacing w:after="0"/>
        <w:ind w:firstLine="426"/>
        <w:jc w:val="both"/>
        <w:rPr>
          <w:b/>
          <w:bCs/>
          <w:i/>
          <w:iCs/>
        </w:rPr>
      </w:pPr>
    </w:p>
    <w:p w14:paraId="7BC909EF" w14:textId="2BE72551" w:rsidR="001241AE" w:rsidRPr="009D1A39" w:rsidRDefault="005657BC" w:rsidP="001241AE">
      <w:pPr>
        <w:spacing w:after="0"/>
        <w:ind w:firstLine="426"/>
        <w:jc w:val="both"/>
        <w:rPr>
          <w:b/>
          <w:bCs/>
          <w:i/>
          <w:iCs/>
        </w:rPr>
      </w:pPr>
      <w:r>
        <w:rPr>
          <w:b/>
          <w:bCs/>
          <w:i/>
          <w:iCs/>
        </w:rPr>
        <w:t xml:space="preserve">Екінші жағынан, кез </w:t>
      </w:r>
      <w:r w:rsidR="00B343AB" w:rsidRPr="00B343AB">
        <w:rPr>
          <w:b/>
          <w:bCs/>
          <w:i/>
          <w:iCs/>
        </w:rPr>
        <w:t>келген көлік кәсіпорны макрологиялық жүйенің ажырамас бөлігі болып табылады, оның мақсаттары мен міндеттері микро-логикалық жүйелерден өзгеше болуы мүмкін</w:t>
      </w:r>
      <w:r w:rsidR="001241AE" w:rsidRPr="009D1A39">
        <w:rPr>
          <w:b/>
          <w:bCs/>
          <w:i/>
          <w:iCs/>
        </w:rPr>
        <w:t>.</w:t>
      </w:r>
    </w:p>
    <w:p w14:paraId="6A8F0431" w14:textId="3C307055" w:rsidR="001241AE" w:rsidRDefault="00B343AB" w:rsidP="001241AE">
      <w:pPr>
        <w:spacing w:after="0"/>
        <w:ind w:firstLine="426"/>
        <w:jc w:val="both"/>
      </w:pPr>
      <w:r w:rsidRPr="00B343AB">
        <w:t>Көбінесе макрологиялық жүйелерді қалыптастыру критерийлері экологиялық, әлеуметтік, әскери, саяси мақсаттармен анықталады</w:t>
      </w:r>
      <w:r w:rsidR="001241AE">
        <w:t>.</w:t>
      </w:r>
    </w:p>
    <w:p w14:paraId="0BA0BB13" w14:textId="6C6B7F26" w:rsidR="001241AE" w:rsidRPr="00553405" w:rsidRDefault="00B343AB" w:rsidP="001241AE">
      <w:pPr>
        <w:spacing w:after="0"/>
        <w:ind w:firstLine="426"/>
        <w:jc w:val="both"/>
        <w:rPr>
          <w:b/>
          <w:bCs/>
          <w:i/>
          <w:iCs/>
        </w:rPr>
      </w:pPr>
      <w:r w:rsidRPr="00B343AB">
        <w:rPr>
          <w:b/>
          <w:bCs/>
          <w:i/>
          <w:iCs/>
        </w:rPr>
        <w:t>Макрологиялық жүйеде шешілетін негізгі міндеттер</w:t>
      </w:r>
      <w:r w:rsidR="001241AE" w:rsidRPr="00553405">
        <w:rPr>
          <w:b/>
          <w:bCs/>
          <w:i/>
          <w:iCs/>
        </w:rPr>
        <w:t>:</w:t>
      </w:r>
    </w:p>
    <w:p w14:paraId="70066CB7" w14:textId="61156AA3" w:rsidR="00B343AB" w:rsidRDefault="00B343AB" w:rsidP="00B343AB">
      <w:pPr>
        <w:pStyle w:val="a5"/>
        <w:numPr>
          <w:ilvl w:val="0"/>
          <w:numId w:val="9"/>
        </w:numPr>
        <w:spacing w:after="0"/>
        <w:jc w:val="both"/>
      </w:pPr>
      <w:proofErr w:type="gramStart"/>
      <w:r>
        <w:t>салааралық</w:t>
      </w:r>
      <w:proofErr w:type="gramEnd"/>
      <w:r>
        <w:t xml:space="preserve"> материалдық баланстарды қалыптастыру;</w:t>
      </w:r>
    </w:p>
    <w:p w14:paraId="4185A29D" w14:textId="77777777" w:rsidR="00B343AB" w:rsidRDefault="00B343AB" w:rsidP="00B343AB">
      <w:pPr>
        <w:pStyle w:val="a5"/>
        <w:numPr>
          <w:ilvl w:val="0"/>
          <w:numId w:val="9"/>
        </w:numPr>
        <w:spacing w:after="0"/>
        <w:jc w:val="both"/>
      </w:pPr>
      <w:proofErr w:type="gramStart"/>
      <w:r>
        <w:t>өнім</w:t>
      </w:r>
      <w:proofErr w:type="gramEnd"/>
      <w:r>
        <w:t xml:space="preserve"> түрлерін таңдау және жеткізу және сату нысаны;</w:t>
      </w:r>
    </w:p>
    <w:p w14:paraId="3EBC3DDF" w14:textId="3661A1B6" w:rsidR="00B343AB" w:rsidRDefault="00B343AB" w:rsidP="00B343AB">
      <w:pPr>
        <w:pStyle w:val="a5"/>
        <w:numPr>
          <w:ilvl w:val="0"/>
          <w:numId w:val="9"/>
        </w:numPr>
        <w:spacing w:after="0"/>
        <w:jc w:val="both"/>
      </w:pPr>
      <w:proofErr w:type="gramStart"/>
      <w:r>
        <w:t>жалпы</w:t>
      </w:r>
      <w:proofErr w:type="gramEnd"/>
      <w:r>
        <w:t xml:space="preserve"> пайдаланымдағы</w:t>
      </w:r>
      <w:r w:rsidR="005657BC">
        <w:t xml:space="preserve"> қойма кешендерін орналастыру</w:t>
      </w:r>
      <w:r>
        <w:t>;</w:t>
      </w:r>
    </w:p>
    <w:p w14:paraId="569E6FDF" w14:textId="6274B926" w:rsidR="00B343AB" w:rsidRDefault="00B343AB" w:rsidP="00B343AB">
      <w:pPr>
        <w:pStyle w:val="a5"/>
        <w:numPr>
          <w:ilvl w:val="0"/>
          <w:numId w:val="9"/>
        </w:numPr>
        <w:spacing w:after="0"/>
        <w:jc w:val="both"/>
      </w:pPr>
      <w:proofErr w:type="gramStart"/>
      <w:r>
        <w:t>көлік</w:t>
      </w:r>
      <w:proofErr w:type="gramEnd"/>
      <w:r>
        <w:t xml:space="preserve"> тораптарындағы әртүрлі көл</w:t>
      </w:r>
      <w:r w:rsidR="005657BC">
        <w:t>ік түрлерінің жұмысын үйлестіру</w:t>
      </w:r>
      <w:r>
        <w:t>;</w:t>
      </w:r>
    </w:p>
    <w:p w14:paraId="147E014F" w14:textId="1736B261" w:rsidR="001241AE" w:rsidRDefault="00B343AB" w:rsidP="00B343AB">
      <w:pPr>
        <w:pStyle w:val="a5"/>
        <w:numPr>
          <w:ilvl w:val="0"/>
          <w:numId w:val="9"/>
        </w:numPr>
        <w:spacing w:after="0"/>
        <w:jc w:val="both"/>
      </w:pPr>
      <w:proofErr w:type="gramStart"/>
      <w:r>
        <w:t>әкімшілік</w:t>
      </w:r>
      <w:proofErr w:type="gramEnd"/>
      <w:r>
        <w:t>-аумақтық дистрибьюторлық жүйелерді оңтайландыру</w:t>
      </w:r>
      <w:r w:rsidR="001241AE">
        <w:t>.</w:t>
      </w:r>
    </w:p>
    <w:p w14:paraId="4104F9C2" w14:textId="77777777" w:rsidR="001241AE" w:rsidRDefault="001241AE" w:rsidP="001241AE">
      <w:pPr>
        <w:spacing w:after="0"/>
        <w:ind w:firstLine="426"/>
        <w:jc w:val="both"/>
      </w:pPr>
    </w:p>
    <w:p w14:paraId="76EE5AF2" w14:textId="0FB33BC2" w:rsidR="001241AE" w:rsidRDefault="003311D6" w:rsidP="001241AE">
      <w:pPr>
        <w:spacing w:after="0"/>
        <w:ind w:firstLine="426"/>
        <w:jc w:val="both"/>
      </w:pPr>
      <w:r w:rsidRPr="003311D6">
        <w:t xml:space="preserve">Осылайша, көлік кәсіпорны индустриалды компаниядан логистикалық жүйелердің жұмысындағы Қос рөлімен ерекшеленеді. Бір жағынан, бұл жеке материалдық ағындардың тұтынушысы, тиісті логистикалық тізбектің соңғы буыны, ал екінші жағынан, көлік кәсіпорны логистикалық тізбектің байланыстары (материалдық ағындарды </w:t>
      </w:r>
      <w:proofErr w:type="gramStart"/>
      <w:r w:rsidRPr="003311D6">
        <w:t>жылжыту)арасындағы</w:t>
      </w:r>
      <w:proofErr w:type="gramEnd"/>
      <w:r w:rsidRPr="003311D6">
        <w:t xml:space="preserve"> байланысты қамтамасыз ететін макрологиялық жүйелердің элементі болып табылады</w:t>
      </w:r>
      <w:r w:rsidR="001241AE">
        <w:t>.</w:t>
      </w:r>
    </w:p>
    <w:p w14:paraId="3123DD17" w14:textId="77777777" w:rsidR="001241AE" w:rsidRDefault="001241AE" w:rsidP="001241AE">
      <w:pPr>
        <w:spacing w:after="0"/>
        <w:ind w:firstLine="426"/>
        <w:jc w:val="both"/>
      </w:pPr>
    </w:p>
    <w:p w14:paraId="47E599D7" w14:textId="1B14A708" w:rsidR="001241AE" w:rsidRDefault="003311D6" w:rsidP="001241AE">
      <w:pPr>
        <w:spacing w:after="0"/>
        <w:ind w:firstLine="426"/>
        <w:jc w:val="both"/>
      </w:pPr>
      <w:r w:rsidRPr="003311D6">
        <w:lastRenderedPageBreak/>
        <w:t>Бұл қос рөл көліктік логистика жұмыстарында ескерілмейді, дегенмен бұл фактор көлік кәсіпорнының шығындарын басқаруда өте маңызды</w:t>
      </w:r>
      <w:r w:rsidR="001241AE">
        <w:t xml:space="preserve">. </w:t>
      </w:r>
    </w:p>
    <w:p w14:paraId="4E4BA8D1" w14:textId="5F674DFD" w:rsidR="001241AE" w:rsidRPr="00000EFF" w:rsidRDefault="003311D6" w:rsidP="001241AE">
      <w:pPr>
        <w:spacing w:after="0"/>
        <w:ind w:firstLine="426"/>
        <w:jc w:val="both"/>
        <w:rPr>
          <w:b/>
          <w:bCs/>
          <w:i/>
          <w:iCs/>
        </w:rPr>
      </w:pPr>
      <w:r w:rsidRPr="003311D6">
        <w:rPr>
          <w:b/>
          <w:bCs/>
          <w:i/>
          <w:iCs/>
        </w:rPr>
        <w:t>Микрологистикалық жүйелерде көлік кәсіпорнының сәтті жұмыс істеуінің негізгі өлшемі логистикалық шығындарды азайту болып табылады</w:t>
      </w:r>
      <w:r w:rsidR="001241AE" w:rsidRPr="00000EFF">
        <w:rPr>
          <w:b/>
          <w:bCs/>
          <w:i/>
          <w:iCs/>
        </w:rPr>
        <w:t xml:space="preserve">. </w:t>
      </w:r>
    </w:p>
    <w:p w14:paraId="4798405A" w14:textId="3A0B2EA0" w:rsidR="001241AE" w:rsidRPr="00000EFF" w:rsidRDefault="003311D6" w:rsidP="001241AE">
      <w:pPr>
        <w:spacing w:after="0"/>
        <w:ind w:firstLine="426"/>
        <w:jc w:val="both"/>
        <w:rPr>
          <w:b/>
          <w:bCs/>
          <w:i/>
          <w:iCs/>
        </w:rPr>
      </w:pPr>
      <w:r w:rsidRPr="003311D6">
        <w:rPr>
          <w:b/>
          <w:bCs/>
          <w:i/>
          <w:iCs/>
        </w:rPr>
        <w:t>Макрожүйелерде көлік кәсіпорны логистикалық басқарудың ішкі жүйесі болып табылады және сәйкесінше оның қызметі бүкіл жүйенің мақсаттары мен міндеттерін орындауға бағынады, сондықтан макрологиялық жүйеде көлік шығындары жүктің сақталуын, тасымалдау жиілігін арттыру арқылы өсуі мүмкін, ал бүкіл қозғалыс тізбегіндегі жалпы шығындар азаяды</w:t>
      </w:r>
      <w:r w:rsidR="001241AE" w:rsidRPr="00000EFF">
        <w:rPr>
          <w:b/>
          <w:bCs/>
          <w:i/>
          <w:iCs/>
        </w:rPr>
        <w:t xml:space="preserve">. </w:t>
      </w:r>
    </w:p>
    <w:p w14:paraId="36E9A226" w14:textId="5E176D8B" w:rsidR="001241AE" w:rsidRDefault="00533ACA" w:rsidP="001241AE">
      <w:pPr>
        <w:spacing w:after="0"/>
        <w:ind w:firstLine="426"/>
        <w:jc w:val="both"/>
      </w:pPr>
      <w:r w:rsidRPr="00533ACA">
        <w:t>Ұқсас тербелістер пайда алу және бөлу кезінде байқалуы мүмкін. Көлікте пайда төмен болуы мүмкін, бірақ тауарларды бастапқы нүктеден соңғы нүктеге ауыстыру нәтижелері бойынша жалпы пайда өсуі мүмкін</w:t>
      </w:r>
      <w:r w:rsidR="001241AE">
        <w:t xml:space="preserve">. </w:t>
      </w:r>
    </w:p>
    <w:p w14:paraId="3BFE6365" w14:textId="3C9C87F5" w:rsidR="001241AE" w:rsidRDefault="00533ACA" w:rsidP="001241AE">
      <w:pPr>
        <w:spacing w:after="0"/>
        <w:ind w:firstLine="426"/>
        <w:jc w:val="both"/>
      </w:pPr>
      <w:r w:rsidRPr="00533ACA">
        <w:t>Шығындарды, кірістерді немесе кірістерді бөлудің барлық күрделілігі макро-логикалық жүйенің барлық қатысушылары арасында жалпы шығындарды немесе жалпы пайданы бөлудің ғылыми негізделген әдістерін іздеуден тұрады</w:t>
      </w:r>
      <w:r w:rsidR="001241AE">
        <w:t>.</w:t>
      </w:r>
    </w:p>
    <w:p w14:paraId="2938007F" w14:textId="66966CD2" w:rsidR="001241AE" w:rsidRDefault="00533ACA" w:rsidP="001241AE">
      <w:pPr>
        <w:spacing w:after="0"/>
        <w:ind w:firstLine="426"/>
        <w:jc w:val="both"/>
      </w:pPr>
      <w:r w:rsidRPr="00533ACA">
        <w:t>Көлік кәсіпорындарының қызметіне логистиканың әсер ету бағыттары макрологиялық жүйелердің түрі мен сипатына байланысты</w:t>
      </w:r>
      <w:r w:rsidR="001241AE">
        <w:t>.</w:t>
      </w:r>
    </w:p>
    <w:p w14:paraId="6477C3B4" w14:textId="7365702D" w:rsidR="001241AE" w:rsidRDefault="00533ACA" w:rsidP="001241AE">
      <w:pPr>
        <w:spacing w:after="0"/>
        <w:ind w:firstLine="426"/>
        <w:jc w:val="both"/>
      </w:pPr>
      <w:r w:rsidRPr="00533ACA">
        <w:t>Өз кезегінде макрожүйелерде тауарларды жеткізуге қатысатын көлік түрлерінің саны мен әкімшілік-аумақтық бөлінісі бойынша ерекшеленетін көлік буындары бөлінуі мүмкін</w:t>
      </w:r>
      <w:r w:rsidR="001241AE">
        <w:t>.</w:t>
      </w:r>
    </w:p>
    <w:p w14:paraId="619BB9BD" w14:textId="52F9BB34" w:rsidR="001241AE" w:rsidRPr="00831230" w:rsidRDefault="00533ACA" w:rsidP="001241AE">
      <w:pPr>
        <w:spacing w:after="0"/>
        <w:ind w:firstLine="426"/>
        <w:jc w:val="both"/>
        <w:rPr>
          <w:b/>
          <w:bCs/>
          <w:i/>
          <w:iCs/>
        </w:rPr>
      </w:pPr>
      <w:r w:rsidRPr="00533ACA">
        <w:rPr>
          <w:b/>
          <w:bCs/>
          <w:i/>
          <w:iCs/>
        </w:rPr>
        <w:t xml:space="preserve">Макрологиялық көлік жүйелеріне қатысатын көлік түрлерінің саны бойынша логистикалық көлік буындары бір типті (жас модальді) және көп түрлі (аралас, мультимодальді немесе </w:t>
      </w:r>
      <w:proofErr w:type="gramStart"/>
      <w:r w:rsidRPr="00533ACA">
        <w:rPr>
          <w:b/>
          <w:bCs/>
          <w:i/>
          <w:iCs/>
        </w:rPr>
        <w:t>интермодальді)болып</w:t>
      </w:r>
      <w:proofErr w:type="gramEnd"/>
      <w:r w:rsidRPr="00533ACA">
        <w:rPr>
          <w:b/>
          <w:bCs/>
          <w:i/>
          <w:iCs/>
        </w:rPr>
        <w:t xml:space="preserve"> бөлінеді</w:t>
      </w:r>
      <w:r w:rsidR="001241AE" w:rsidRPr="00831230">
        <w:rPr>
          <w:b/>
          <w:bCs/>
          <w:i/>
          <w:iCs/>
        </w:rPr>
        <w:t>.</w:t>
      </w:r>
    </w:p>
    <w:p w14:paraId="2E317056" w14:textId="62EB35AE" w:rsidR="001241AE" w:rsidRDefault="00533ACA" w:rsidP="001241AE">
      <w:pPr>
        <w:spacing w:after="0"/>
        <w:ind w:firstLine="426"/>
        <w:jc w:val="both"/>
      </w:pPr>
      <w:r w:rsidRPr="00533ACA">
        <w:rPr>
          <w:bCs/>
        </w:rPr>
        <w:t>Бір типті тасымалдау жүйесі сыртқы қарапайымдылығына және кең таралуына қарамастан, жүктерді "Есіктен есікке дейін" жеткізуді қамтамасыз ететін автомобиль көлігінің қатысуымен жүктерді іріктеу, ірілендірілген жөнелтімдерді қалыптастыру кезеңдерінде, әсіресе терминалдық жүйе жағдайында автомобильдер мен әртүрлі жүк көтергіштігі бар автопоездарды пайдалану есебінен күрделене түседі. Бұл тартылыс жүйесі, минитерминальды жүйелер және т. б. сияқты заманауи көлік технологияларын қолдануды қажет етеді</w:t>
      </w:r>
      <w:r w:rsidR="001241AE">
        <w:t>.</w:t>
      </w:r>
    </w:p>
    <w:p w14:paraId="39AF6391" w14:textId="0F4F1616" w:rsidR="001241AE" w:rsidRDefault="00533ACA" w:rsidP="001241AE">
      <w:pPr>
        <w:spacing w:after="0"/>
        <w:ind w:firstLine="426"/>
        <w:jc w:val="both"/>
      </w:pPr>
      <w:r w:rsidRPr="00533ACA">
        <w:rPr>
          <w:bCs/>
        </w:rPr>
        <w:t>Жүктерді аралас тасымалдау екі немесе одан да көп көлік түрлерімен жүзеге асырылады, мысалы: өзен–автомобиль, теңіз–теміржол–автомобиль және т.б. бұл ретте жүк көліктің бір түрімен кейіннен басқа көлік түріне қайта тиеу үшін ауыстырып тиеу пунктіне (жүк терминалына) жеткізіледі. Аралас тасымалдаудың белгілері бірнеше көлік құжаттарының болуы, кірепұлдың бірыңғай мөлшерлемесінің болмауы, көлік процесіне қатысушылардың өзара іс-қимылының дәйекті схемасы болып табылады</w:t>
      </w:r>
      <w:r w:rsidR="001241AE">
        <w:t>.</w:t>
      </w:r>
    </w:p>
    <w:p w14:paraId="188B80BA" w14:textId="4DAA3D2A" w:rsidR="001241AE" w:rsidRDefault="00533ACA" w:rsidP="001241AE">
      <w:pPr>
        <w:spacing w:after="0"/>
        <w:ind w:firstLine="426"/>
        <w:jc w:val="both"/>
      </w:pPr>
      <w:r w:rsidRPr="00533ACA">
        <w:rPr>
          <w:b/>
          <w:bCs/>
        </w:rPr>
        <w:t>Жүктерді интермодальдық жеткізу жүйесі</w:t>
      </w:r>
      <w:r w:rsidRPr="00533ACA">
        <w:rPr>
          <w:bCs/>
        </w:rPr>
        <w:t xml:space="preserve"> аралас және жас модальдіге қарағанда, әсіресе халықаралық қатынаста, жеткізудің коммерциялық-құқықтық, қаржы-экономикалық, ұйымдық-техникалық аспектілерін шешу </w:t>
      </w:r>
      <w:r w:rsidRPr="00533ACA">
        <w:rPr>
          <w:bCs/>
        </w:rPr>
        <w:lastRenderedPageBreak/>
        <w:t>және көлік инфрақұрылымын дамыту мәселелері тұрғысынан жеткізудің логистикалық жүйесінің нұсқасы неғұрлым күрделі болып табылады</w:t>
      </w:r>
      <w:r w:rsidR="001241AE">
        <w:t>.</w:t>
      </w:r>
    </w:p>
    <w:p w14:paraId="3AD62B40" w14:textId="2E8AA78C" w:rsidR="001241AE" w:rsidRDefault="00533ACA" w:rsidP="001241AE">
      <w:pPr>
        <w:spacing w:after="0"/>
        <w:ind w:firstLine="426"/>
        <w:jc w:val="both"/>
      </w:pPr>
      <w:r w:rsidRPr="00533ACA">
        <w:t>Интермодальдық жүйе-жүк иесінің қатысуынсыз көліктің бір түрінен екіншісіне ауыстырып тиеу пункттерінде жүктерді бере отырып, бірыңғай тасымалдау құжаты бойынша жүктерді көліктің бірнеше түрімен жеткізу жүйесі</w:t>
      </w:r>
      <w:r w:rsidR="001241AE">
        <w:t>.</w:t>
      </w:r>
    </w:p>
    <w:p w14:paraId="4545FB42" w14:textId="198ABB83" w:rsidR="001241AE" w:rsidRDefault="00533ACA" w:rsidP="001241AE">
      <w:pPr>
        <w:spacing w:after="0"/>
        <w:ind w:firstLine="426"/>
        <w:jc w:val="both"/>
      </w:pPr>
      <w:r w:rsidRPr="00533ACA">
        <w:t>Жүк жөнелтушімен тасымалдау шартын оны жүзеге асыруға қатысатын тасымалдаушылардың атынан бірінші тасымалдаушы (оператор) жасасады. Шарт жүкті тасымалдауға қабылдаған кезден бастап жасалған болып есептеледі және жөнелтушінің, көлік ұйымының қолдарымен және соңғысының күнтізбелік мөртабанымен куәландырылады. Жүкті жеткізу мерзімдері көліктің әрбір түрінде қолданылатын ережелерге сәйкес әрбір тасымалдаушының оны жеткізу уақытының жиынтығы бойынша есептеледі. Әрбір тасымалдаушы жүк үшін оны жөнелтушіден немесе басқа тасымалдаушыдан қабылдаған кезден бастап оны көліктің аралас түріне берген немесе жүк алушыға берген кезге дейін жауапты болады</w:t>
      </w:r>
      <w:r w:rsidR="001241AE">
        <w:t>.</w:t>
      </w:r>
    </w:p>
    <w:p w14:paraId="28C4F7FB" w14:textId="3688EDA2" w:rsidR="001241AE" w:rsidRPr="00A962C0" w:rsidRDefault="00533ACA" w:rsidP="001241AE">
      <w:pPr>
        <w:spacing w:after="0"/>
        <w:ind w:firstLine="426"/>
        <w:jc w:val="both"/>
        <w:rPr>
          <w:b/>
          <w:bCs/>
          <w:i/>
          <w:iCs/>
        </w:rPr>
      </w:pPr>
      <w:r w:rsidRPr="00533ACA">
        <w:rPr>
          <w:b/>
          <w:bCs/>
          <w:i/>
          <w:iCs/>
        </w:rPr>
        <w:t>Осылайша, интермодальдық тасымалдаудың мәні бірыңғай оператордың басқаруымен бірыңғай тасымалдау құжаты бойынша толассыз тарифті пайдалана отырып, Жер шарының барлық ұшына жүктерді жеткізуді қамтамасыз ететін логистикалық көлік-технологиялық тізбектің барлық буындарының бірлігінде жатыр</w:t>
      </w:r>
      <w:r w:rsidR="001241AE" w:rsidRPr="00A962C0">
        <w:rPr>
          <w:b/>
          <w:bCs/>
          <w:i/>
          <w:iCs/>
        </w:rPr>
        <w:t>.</w:t>
      </w:r>
    </w:p>
    <w:p w14:paraId="276A2C54" w14:textId="605D542F" w:rsidR="001241AE" w:rsidRDefault="00533ACA" w:rsidP="001241AE">
      <w:pPr>
        <w:spacing w:after="0"/>
        <w:ind w:firstLine="426"/>
        <w:jc w:val="both"/>
      </w:pPr>
      <w:r w:rsidRPr="00533ACA">
        <w:t>Интермодальды жүйенің жұмыс істеуінің негізгі принциптері:</w:t>
      </w:r>
    </w:p>
    <w:p w14:paraId="2F336BAF" w14:textId="47E77675" w:rsidR="001241AE" w:rsidRDefault="00731294" w:rsidP="00731294">
      <w:pPr>
        <w:pStyle w:val="a5"/>
        <w:numPr>
          <w:ilvl w:val="0"/>
          <w:numId w:val="11"/>
        </w:numPr>
        <w:spacing w:after="0"/>
        <w:jc w:val="both"/>
      </w:pPr>
      <w:proofErr w:type="gramStart"/>
      <w:r w:rsidRPr="00731294">
        <w:t>бірыңғай</w:t>
      </w:r>
      <w:proofErr w:type="gramEnd"/>
      <w:r w:rsidRPr="00731294">
        <w:t xml:space="preserve"> коммерциялық-құқықтық режим</w:t>
      </w:r>
      <w:r w:rsidR="001241AE">
        <w:t>;</w:t>
      </w:r>
    </w:p>
    <w:p w14:paraId="62B6D1E4" w14:textId="79E238A6" w:rsidR="001241AE" w:rsidRDefault="00731294" w:rsidP="00731294">
      <w:pPr>
        <w:pStyle w:val="a5"/>
        <w:numPr>
          <w:ilvl w:val="0"/>
          <w:numId w:val="11"/>
        </w:numPr>
        <w:spacing w:after="0"/>
        <w:jc w:val="both"/>
      </w:pPr>
      <w:proofErr w:type="gramStart"/>
      <w:r w:rsidRPr="00731294">
        <w:t>жүйенің</w:t>
      </w:r>
      <w:proofErr w:type="gramEnd"/>
      <w:r w:rsidRPr="00731294">
        <w:t xml:space="preserve"> жұмыс істеуінің қаржы-экономикалық аспектілерін кешенді шешу</w:t>
      </w:r>
      <w:r w:rsidR="001241AE">
        <w:t>;</w:t>
      </w:r>
    </w:p>
    <w:p w14:paraId="1A9F164F" w14:textId="4B774C42" w:rsidR="001241AE" w:rsidRDefault="00731294" w:rsidP="00731294">
      <w:pPr>
        <w:pStyle w:val="a5"/>
        <w:numPr>
          <w:ilvl w:val="0"/>
          <w:numId w:val="11"/>
        </w:numPr>
        <w:spacing w:after="0"/>
        <w:jc w:val="both"/>
      </w:pPr>
      <w:proofErr w:type="gramStart"/>
      <w:r w:rsidRPr="00731294">
        <w:t>жүктің</w:t>
      </w:r>
      <w:proofErr w:type="gramEnd"/>
      <w:r w:rsidRPr="00731294">
        <w:t xml:space="preserve"> қозғалысын бақылауды, ақпарат беруді және байланысты қамтамасыз ететін деректермен электрондық алмасу жүйелерін (ЭҚЖ) пайдалану</w:t>
      </w:r>
      <w:r w:rsidR="001241AE">
        <w:t>;</w:t>
      </w:r>
    </w:p>
    <w:p w14:paraId="64279F8D" w14:textId="6AEF05A0" w:rsidR="001241AE" w:rsidRDefault="00731294" w:rsidP="00731294">
      <w:pPr>
        <w:pStyle w:val="a5"/>
        <w:numPr>
          <w:ilvl w:val="0"/>
          <w:numId w:val="11"/>
        </w:numPr>
        <w:spacing w:after="0"/>
        <w:jc w:val="both"/>
      </w:pPr>
      <w:proofErr w:type="gramStart"/>
      <w:r w:rsidRPr="00731294">
        <w:t>ұйымдастыру</w:t>
      </w:r>
      <w:proofErr w:type="gramEnd"/>
      <w:r w:rsidRPr="00731294">
        <w:t>-технологиялық аспектідегі көлік тізбегінің барлық буындарының бірлігі, осы бірлікті қамтамасыз ететін көлік тізбегінің барлық буындарының өзара әрекеттесуінің және үйлестірілуінің бірыңғай нысаны</w:t>
      </w:r>
      <w:r w:rsidR="001241AE">
        <w:t>;</w:t>
      </w:r>
    </w:p>
    <w:p w14:paraId="5F20CFAB" w14:textId="4BB4F91A" w:rsidR="001241AE" w:rsidRDefault="00731294" w:rsidP="00731294">
      <w:pPr>
        <w:pStyle w:val="a5"/>
        <w:numPr>
          <w:ilvl w:val="0"/>
          <w:numId w:val="11"/>
        </w:numPr>
        <w:spacing w:after="0"/>
        <w:jc w:val="both"/>
      </w:pPr>
      <w:proofErr w:type="gramStart"/>
      <w:r w:rsidRPr="00731294">
        <w:t>көлік</w:t>
      </w:r>
      <w:proofErr w:type="gramEnd"/>
      <w:r w:rsidRPr="00731294">
        <w:t xml:space="preserve"> жүйесінің барлық қатысушыларының кооперациясы</w:t>
      </w:r>
      <w:r w:rsidR="001241AE">
        <w:t>;</w:t>
      </w:r>
    </w:p>
    <w:p w14:paraId="08CBBF19" w14:textId="65471CBD" w:rsidR="001241AE" w:rsidRDefault="00731294" w:rsidP="00731294">
      <w:pPr>
        <w:pStyle w:val="a5"/>
        <w:numPr>
          <w:ilvl w:val="0"/>
          <w:numId w:val="11"/>
        </w:numPr>
        <w:spacing w:after="0"/>
        <w:jc w:val="both"/>
      </w:pPr>
      <w:proofErr w:type="gramStart"/>
      <w:r w:rsidRPr="00731294">
        <w:t>әртүрлі</w:t>
      </w:r>
      <w:proofErr w:type="gramEnd"/>
      <w:r w:rsidRPr="00731294">
        <w:t xml:space="preserve"> көлік түрлерінің көлік инфрақұрылымын кешенді дамыту</w:t>
      </w:r>
      <w:r w:rsidR="001241AE">
        <w:t>.</w:t>
      </w:r>
    </w:p>
    <w:p w14:paraId="0B6ECBBF" w14:textId="58586036" w:rsidR="001241AE" w:rsidRDefault="00731294" w:rsidP="001241AE">
      <w:pPr>
        <w:spacing w:after="0"/>
        <w:ind w:firstLine="426"/>
        <w:jc w:val="both"/>
      </w:pPr>
      <w:r w:rsidRPr="00731294">
        <w:t>Интермодальдық жүйеде эмердженттік әсердің арқасында жүйенің нәтижесі жеке жеке нәтижелер жиынтығынан жоғары болады</w:t>
      </w:r>
      <w:r w:rsidR="001241AE">
        <w:t>.</w:t>
      </w:r>
    </w:p>
    <w:p w14:paraId="348B1190" w14:textId="625FC917" w:rsidR="001241AE" w:rsidRDefault="004B051F" w:rsidP="001241AE">
      <w:pPr>
        <w:spacing w:after="0"/>
        <w:ind w:firstLine="426"/>
        <w:jc w:val="both"/>
      </w:pPr>
      <w:r w:rsidRPr="004B051F">
        <w:t>Тасымалдау процесінің озық технологиясын қолдану мүмкіндігі көлік инфрақұрылымының даму деңгейімен анықталады, оны екі негізгі элементке бөлуге болады – терминалдар мен көлік жолдары</w:t>
      </w:r>
      <w:r w:rsidR="001241AE">
        <w:t>.</w:t>
      </w:r>
    </w:p>
    <w:p w14:paraId="562D9D79" w14:textId="0550FD65" w:rsidR="001241AE" w:rsidRDefault="004B051F" w:rsidP="001241AE">
      <w:pPr>
        <w:spacing w:after="0"/>
        <w:ind w:firstLine="426"/>
        <w:jc w:val="both"/>
      </w:pPr>
      <w:r w:rsidRPr="004B051F">
        <w:t>Аралас бөлек тасымалдар кезінде, әдетте, тасымалдаушылардың инфрақұрылымын дамытуға көп көңіл бөлінеді</w:t>
      </w:r>
      <w:r w:rsidR="001241AE">
        <w:t>.</w:t>
      </w:r>
    </w:p>
    <w:p w14:paraId="2EFF14D5" w14:textId="389CA9CB" w:rsidR="001241AE" w:rsidRDefault="004B051F" w:rsidP="001241AE">
      <w:pPr>
        <w:spacing w:after="0"/>
        <w:ind w:firstLine="426"/>
        <w:jc w:val="both"/>
      </w:pPr>
      <w:r w:rsidRPr="004B051F">
        <w:rPr>
          <w:i/>
          <w:iCs/>
        </w:rPr>
        <w:t xml:space="preserve">Соңғы уақытта көлік жүйелерінде терминалдарға бірінші кезекте назар аударылады. Бұл жүйенің тиімділігі және оның жұмыс істеу мүмкіндігі (жүк ағындарының әртүрлі қуаты мен жеткізу жылдамдығына байланысты) </w:t>
      </w:r>
      <w:r w:rsidRPr="004B051F">
        <w:rPr>
          <w:i/>
          <w:iCs/>
        </w:rPr>
        <w:lastRenderedPageBreak/>
        <w:t>көлік жүйесінде орынның болуына және материалдық ағындарды өңдеуді қамтамасыз ететін терминалдардың функцияларына байланысты</w:t>
      </w:r>
      <w:r w:rsidR="001241AE" w:rsidRPr="000E03F2">
        <w:rPr>
          <w:i/>
          <w:iCs/>
        </w:rPr>
        <w:t>.</w:t>
      </w:r>
      <w:r w:rsidR="001241AE">
        <w:t xml:space="preserve"> </w:t>
      </w:r>
      <w:r w:rsidRPr="004B051F">
        <w:t>Көлік инфрақұрылымын кешенді дамыту жүктер жиынтығын (ыдысты), Көлік құралдарын, тиеу-түсіру машиналары мен тетіктерін стандарттауға негізделеді</w:t>
      </w:r>
      <w:r w:rsidR="001241AE">
        <w:t>.</w:t>
      </w:r>
    </w:p>
    <w:p w14:paraId="0ACEFC1C" w14:textId="4C7017EE" w:rsidR="001241AE" w:rsidRDefault="004B051F" w:rsidP="001241AE">
      <w:pPr>
        <w:spacing w:after="0"/>
        <w:ind w:firstLine="426"/>
        <w:jc w:val="both"/>
      </w:pPr>
      <w:r w:rsidRPr="004B051F">
        <w:t>Интермодальдық тасымалдау жағдайында көлік тізбегінің барлық буындарының тиімді өзара іс-қимылының маңызды қағидаты серіктестердің логистикалық көлік жүйесіндегі рөлін түсіну негізінде ынтымақтастыққа дайындығы болып табылады. Ресейлік көлік кәсіпорындарының мультимодальдық тасымал көлемін кеңейтуге қабілетті тасымалдаушылар кооперациясының ұйымдастырушылық жүйесінің мысалы ретінде дамуы БҰҰ Еуропалық экономикалық комиссиясының ұсыныстарына негізделген RUSSLAND жүйесі болуы мүмкін</w:t>
      </w:r>
      <w:r w:rsidR="001241AE">
        <w:t>.</w:t>
      </w:r>
    </w:p>
    <w:p w14:paraId="41AA71A6" w14:textId="68A9BF1A" w:rsidR="001241AE" w:rsidRDefault="0022091F" w:rsidP="001241AE">
      <w:pPr>
        <w:spacing w:after="0"/>
        <w:ind w:firstLine="426"/>
        <w:jc w:val="both"/>
      </w:pPr>
      <w:r w:rsidRPr="0022091F">
        <w:t>Ұйымдастыру RUSSLAND жүйеге қатысушылар арасындағы өзара іс-қимыл тетіктерін, жұмыс технологиясын және өзара міндеттемелерді регламенттейтін лицензиялық келісімдердің болуын болжайтын Франчайзинг қағидаттарында құрылады</w:t>
      </w:r>
      <w:r w:rsidR="001241AE">
        <w:t xml:space="preserve">. </w:t>
      </w:r>
    </w:p>
    <w:p w14:paraId="789E5615" w14:textId="77777777" w:rsidR="0022091F" w:rsidRDefault="0022091F" w:rsidP="001241AE">
      <w:pPr>
        <w:spacing w:after="0"/>
        <w:ind w:firstLine="426"/>
        <w:jc w:val="both"/>
        <w:rPr>
          <w:i/>
          <w:iCs/>
        </w:rPr>
      </w:pPr>
      <w:r w:rsidRPr="0022091F">
        <w:rPr>
          <w:i/>
          <w:iCs/>
        </w:rPr>
        <w:t>Бірлестіктің мәні - нарыққа кешенді түрде шығарылатын және жүйеге қатысушылардың қызметтерінен қалыптастырылатын қызметтердің бірыңғай "банкін" құру</w:t>
      </w:r>
      <w:r w:rsidR="001241AE" w:rsidRPr="00831230">
        <w:rPr>
          <w:i/>
          <w:iCs/>
        </w:rPr>
        <w:t xml:space="preserve">. </w:t>
      </w:r>
    </w:p>
    <w:p w14:paraId="42D6BEFA" w14:textId="268F9926" w:rsidR="001241AE" w:rsidRDefault="0022091F" w:rsidP="001241AE">
      <w:pPr>
        <w:spacing w:after="0"/>
        <w:ind w:firstLine="426"/>
        <w:jc w:val="both"/>
      </w:pPr>
      <w:r w:rsidRPr="0022091F">
        <w:t>Әрбір қатысушы ұсынатын қызметтер өз ресурстары есебінен де, үшінші тұлғалардан қызметтерді сатып алу есебінен де жүзеге асырылуы мүмкін</w:t>
      </w:r>
      <w:r w:rsidR="001241AE">
        <w:t>.</w:t>
      </w:r>
    </w:p>
    <w:p w14:paraId="43695636" w14:textId="7C0ACA8E" w:rsidR="001241AE" w:rsidRDefault="0022091F" w:rsidP="001241AE">
      <w:pPr>
        <w:spacing w:after="0"/>
        <w:ind w:firstLine="426"/>
        <w:jc w:val="both"/>
      </w:pPr>
      <w:r w:rsidRPr="0022091F">
        <w:t>Өзара іс-қимыл серіктестің шартында басталған және екінші тасымалдаушының қызметтерін қамтитын тасымалдауды сөзсіз жалғастыру бойынша тасымалдаушылар арасындағы келісім негізінде жүзеге асырылады. Осы Келісімнің жұмыс істеуі міндетті түрде клирингтік тетіктерді қолдана отырып, өзара есеп айырысудың келісілген схемасымен бекітілген</w:t>
      </w:r>
      <w:r w:rsidR="001241AE">
        <w:t xml:space="preserve">. </w:t>
      </w:r>
    </w:p>
    <w:p w14:paraId="3B1D23D8" w14:textId="36BABDC4" w:rsidR="001241AE" w:rsidRDefault="0022091F" w:rsidP="001241AE">
      <w:pPr>
        <w:spacing w:after="0"/>
        <w:ind w:firstLine="426"/>
        <w:jc w:val="both"/>
      </w:pPr>
      <w:r w:rsidRPr="0022091F">
        <w:t>Тасымалдау есеп пен өзара есеп операцияларын жеңілдететін арнайы тапсыру құжаттарымен бірге жүруі мүмкін</w:t>
      </w:r>
      <w:r w:rsidR="001241AE">
        <w:t>.</w:t>
      </w:r>
    </w:p>
    <w:p w14:paraId="67F4E138" w14:textId="2981F0E2" w:rsidR="001241AE" w:rsidRPr="00BF1A14" w:rsidRDefault="0022091F" w:rsidP="001241AE">
      <w:pPr>
        <w:spacing w:after="0"/>
        <w:ind w:firstLine="426"/>
        <w:jc w:val="both"/>
        <w:rPr>
          <w:b/>
          <w:bCs/>
          <w:i/>
          <w:iCs/>
        </w:rPr>
      </w:pPr>
      <w:r w:rsidRPr="0022091F">
        <w:rPr>
          <w:b/>
          <w:bCs/>
          <w:i/>
          <w:iCs/>
        </w:rPr>
        <w:t>Аумақты қамту бойынша көліктік логистикалық жүйелер келесі топтарға біріктірілуі мүмкін</w:t>
      </w:r>
      <w:r w:rsidR="001241AE" w:rsidRPr="00BF1A14">
        <w:rPr>
          <w:b/>
          <w:bCs/>
          <w:i/>
          <w:iCs/>
        </w:rPr>
        <w:t>:</w:t>
      </w:r>
    </w:p>
    <w:p w14:paraId="35DC77B3" w14:textId="5A85A400" w:rsidR="0022091F" w:rsidRDefault="0022091F" w:rsidP="0022091F">
      <w:pPr>
        <w:pStyle w:val="a5"/>
        <w:numPr>
          <w:ilvl w:val="0"/>
          <w:numId w:val="10"/>
        </w:numPr>
        <w:spacing w:after="0"/>
        <w:jc w:val="both"/>
      </w:pPr>
      <w:proofErr w:type="gramStart"/>
      <w:r>
        <w:t>көліктік</w:t>
      </w:r>
      <w:proofErr w:type="gramEnd"/>
      <w:r>
        <w:t xml:space="preserve"> тасымалдары екі немесе одан да көп континенттер арасында жүзеге асырылатын трансконтиненталдық, негізінен логистикалық жүйелердің бұл түрі әуе және теңіз көлігін қамтиды;</w:t>
      </w:r>
    </w:p>
    <w:p w14:paraId="65E8DFD9" w14:textId="53F16885" w:rsidR="0022091F" w:rsidRDefault="0022091F" w:rsidP="0022091F">
      <w:pPr>
        <w:pStyle w:val="a5"/>
        <w:numPr>
          <w:ilvl w:val="0"/>
          <w:numId w:val="10"/>
        </w:numPr>
        <w:spacing w:after="0"/>
        <w:jc w:val="both"/>
      </w:pPr>
      <w:proofErr w:type="gramStart"/>
      <w:r>
        <w:t>халықаралық</w:t>
      </w:r>
      <w:proofErr w:type="gramEnd"/>
      <w:r>
        <w:t xml:space="preserve"> көліктік логистикалық жүйелер;</w:t>
      </w:r>
    </w:p>
    <w:p w14:paraId="3EFDBA06" w14:textId="6F438BF5" w:rsidR="001241AE" w:rsidRDefault="0022091F" w:rsidP="0022091F">
      <w:pPr>
        <w:pStyle w:val="a5"/>
        <w:numPr>
          <w:ilvl w:val="0"/>
          <w:numId w:val="10"/>
        </w:numPr>
        <w:spacing w:after="0"/>
        <w:jc w:val="both"/>
      </w:pPr>
      <w:r>
        <w:t>Ұлттық көліктік логистикалық жүйелер</w:t>
      </w:r>
      <w:r w:rsidR="001241AE">
        <w:t>.</w:t>
      </w:r>
    </w:p>
    <w:p w14:paraId="26D64DD3" w14:textId="1605D787" w:rsidR="001241AE" w:rsidRDefault="0022091F" w:rsidP="001241AE">
      <w:pPr>
        <w:spacing w:after="0"/>
        <w:ind w:firstLine="426"/>
        <w:jc w:val="both"/>
      </w:pPr>
      <w:r w:rsidRPr="0022091F">
        <w:t>Соңғы уақытта аймақтық микро-логистикалық көлік жүйелеріне ерекше назар аударылуда. Әдетте олар шағын партиялармен тасымалдауды жүзеге асырады және өнеркәсіптік фирманың аймақтық тарату орталығының орнына жүктерді жинау және тарату терминалын пайдалану арқылы үнемдеуге мүмкіндік береді</w:t>
      </w:r>
      <w:r w:rsidR="001241AE">
        <w:t xml:space="preserve">. </w:t>
      </w:r>
    </w:p>
    <w:p w14:paraId="067462BC" w14:textId="3FA45774" w:rsidR="001241AE" w:rsidRDefault="0022091F" w:rsidP="001241AE">
      <w:pPr>
        <w:spacing w:after="0"/>
        <w:ind w:firstLine="426"/>
        <w:jc w:val="both"/>
      </w:pPr>
      <w:r w:rsidRPr="0022091F">
        <w:t xml:space="preserve">Өңірлік көлік компанияларының жинау пункттерінде жүктер бір-екі күн сақталады, содан кейін жинақталады және Тапсырыс берушіге беріледі. Әдетте жүктерді жинау және тарату жөніндегі көлік ұйымының операциялары </w:t>
      </w:r>
      <w:r w:rsidRPr="0022091F">
        <w:lastRenderedPageBreak/>
        <w:t>қызмет көрсетілетін желінің конфигурациясына байланысты жүктің шағын партияларын жеткізу ұзақтығын 25-50% немесе одан да көп қысқартады</w:t>
      </w:r>
      <w:r w:rsidR="001241AE">
        <w:t xml:space="preserve">. </w:t>
      </w:r>
    </w:p>
    <w:p w14:paraId="08430257" w14:textId="163103DE" w:rsidR="00F12C76" w:rsidRDefault="0022091F" w:rsidP="001241AE">
      <w:pPr>
        <w:spacing w:after="0"/>
        <w:ind w:firstLine="426"/>
        <w:jc w:val="both"/>
      </w:pPr>
      <w:r w:rsidRPr="0022091F">
        <w:t>Көлік ұйымдарының жаңа қызметтері клиенттерге тарату арналарын жылдам қайта құру үшін бақылауды жүзеге асыруға және икемді болуға мүмкіндік береді. Нақты уақыт ауқымында тапсырыс берушілер жеткізілімдердің көлемі мен мерзімдерін, жүру маршруттарын, тапсырылуға тиіс жүктер партияларының мөлшерін немесе транзиттік қызметтерді өзгерте алады</w:t>
      </w:r>
      <w:r w:rsidR="001241AE">
        <w:t>.</w:t>
      </w:r>
    </w:p>
    <w:sectPr w:rsidR="00F12C76" w:rsidSect="006C0B77">
      <w:footerReference w:type="default" r:id="rId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29DED8" w14:textId="77777777" w:rsidR="00A43C36" w:rsidRDefault="00A43C36">
      <w:pPr>
        <w:spacing w:after="0"/>
      </w:pPr>
      <w:r>
        <w:separator/>
      </w:r>
    </w:p>
  </w:endnote>
  <w:endnote w:type="continuationSeparator" w:id="0">
    <w:p w14:paraId="0A35461B" w14:textId="77777777" w:rsidR="00A43C36" w:rsidRDefault="00A43C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105070"/>
      <w:docPartObj>
        <w:docPartGallery w:val="Page Numbers (Bottom of Page)"/>
        <w:docPartUnique/>
      </w:docPartObj>
    </w:sdtPr>
    <w:sdtEndPr/>
    <w:sdtContent>
      <w:p w14:paraId="25DE3258" w14:textId="77777777" w:rsidR="00D575CE" w:rsidRDefault="00722DDB">
        <w:pPr>
          <w:pStyle w:val="a3"/>
          <w:jc w:val="center"/>
        </w:pPr>
        <w:r>
          <w:fldChar w:fldCharType="begin"/>
        </w:r>
        <w:r>
          <w:instrText>PAGE   \* MERGEFORMAT</w:instrText>
        </w:r>
        <w:r>
          <w:fldChar w:fldCharType="separate"/>
        </w:r>
        <w:r w:rsidR="00160EEB">
          <w:rPr>
            <w:noProof/>
          </w:rPr>
          <w:t>9</w:t>
        </w:r>
        <w:r>
          <w:fldChar w:fldCharType="end"/>
        </w:r>
      </w:p>
    </w:sdtContent>
  </w:sdt>
  <w:p w14:paraId="583E2B1D" w14:textId="77777777" w:rsidR="00D575CE" w:rsidRDefault="00A43C3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EA98D8" w14:textId="77777777" w:rsidR="00A43C36" w:rsidRDefault="00A43C36">
      <w:pPr>
        <w:spacing w:after="0"/>
      </w:pPr>
      <w:r>
        <w:separator/>
      </w:r>
    </w:p>
  </w:footnote>
  <w:footnote w:type="continuationSeparator" w:id="0">
    <w:p w14:paraId="1C79AF56" w14:textId="77777777" w:rsidR="00A43C36" w:rsidRDefault="00A43C3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0B66C5"/>
    <w:multiLevelType w:val="hybridMultilevel"/>
    <w:tmpl w:val="DF0C731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16BF571E"/>
    <w:multiLevelType w:val="hybridMultilevel"/>
    <w:tmpl w:val="A1B62A52"/>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221D6906"/>
    <w:multiLevelType w:val="hybridMultilevel"/>
    <w:tmpl w:val="D20EDE68"/>
    <w:lvl w:ilvl="0" w:tplc="058E74A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2DA26137"/>
    <w:multiLevelType w:val="hybridMultilevel"/>
    <w:tmpl w:val="87AA2396"/>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8391BAD"/>
    <w:multiLevelType w:val="hybridMultilevel"/>
    <w:tmpl w:val="EBDCF6F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3BDD5977"/>
    <w:multiLevelType w:val="hybridMultilevel"/>
    <w:tmpl w:val="CF8A9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BDF7139"/>
    <w:multiLevelType w:val="hybridMultilevel"/>
    <w:tmpl w:val="AE8244D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5C5D305F"/>
    <w:multiLevelType w:val="hybridMultilevel"/>
    <w:tmpl w:val="F266E1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62D12791"/>
    <w:multiLevelType w:val="hybridMultilevel"/>
    <w:tmpl w:val="64A44628"/>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6CD90FDE"/>
    <w:multiLevelType w:val="hybridMultilevel"/>
    <w:tmpl w:val="BEF40F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6D32702D"/>
    <w:multiLevelType w:val="hybridMultilevel"/>
    <w:tmpl w:val="94864E98"/>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6D825054"/>
    <w:multiLevelType w:val="hybridMultilevel"/>
    <w:tmpl w:val="B72249B2"/>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72FA3899"/>
    <w:multiLevelType w:val="hybridMultilevel"/>
    <w:tmpl w:val="E38AC62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num w:numId="1">
    <w:abstractNumId w:val="3"/>
  </w:num>
  <w:num w:numId="2">
    <w:abstractNumId w:val="5"/>
  </w:num>
  <w:num w:numId="3">
    <w:abstractNumId w:val="1"/>
  </w:num>
  <w:num w:numId="4">
    <w:abstractNumId w:val="4"/>
  </w:num>
  <w:num w:numId="5">
    <w:abstractNumId w:val="0"/>
  </w:num>
  <w:num w:numId="6">
    <w:abstractNumId w:val="9"/>
  </w:num>
  <w:num w:numId="7">
    <w:abstractNumId w:val="11"/>
  </w:num>
  <w:num w:numId="8">
    <w:abstractNumId w:val="7"/>
  </w:num>
  <w:num w:numId="9">
    <w:abstractNumId w:val="8"/>
  </w:num>
  <w:num w:numId="10">
    <w:abstractNumId w:val="6"/>
  </w:num>
  <w:num w:numId="11">
    <w:abstractNumId w:val="10"/>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8A4"/>
    <w:rsid w:val="00000EFF"/>
    <w:rsid w:val="00014C86"/>
    <w:rsid w:val="0010569C"/>
    <w:rsid w:val="001241AE"/>
    <w:rsid w:val="00160EEB"/>
    <w:rsid w:val="0022091F"/>
    <w:rsid w:val="002F540B"/>
    <w:rsid w:val="003311D6"/>
    <w:rsid w:val="003F7F8B"/>
    <w:rsid w:val="00400637"/>
    <w:rsid w:val="00422448"/>
    <w:rsid w:val="004B051F"/>
    <w:rsid w:val="004B2C46"/>
    <w:rsid w:val="004E04F1"/>
    <w:rsid w:val="00503508"/>
    <w:rsid w:val="00533ACA"/>
    <w:rsid w:val="005545EC"/>
    <w:rsid w:val="005657BC"/>
    <w:rsid w:val="005E6EB5"/>
    <w:rsid w:val="00643DF5"/>
    <w:rsid w:val="006441CA"/>
    <w:rsid w:val="006C0B77"/>
    <w:rsid w:val="00722DDB"/>
    <w:rsid w:val="00731294"/>
    <w:rsid w:val="007D6FD4"/>
    <w:rsid w:val="00815CBC"/>
    <w:rsid w:val="008242FF"/>
    <w:rsid w:val="00870751"/>
    <w:rsid w:val="00917D34"/>
    <w:rsid w:val="00922C48"/>
    <w:rsid w:val="00A43C36"/>
    <w:rsid w:val="00A47E25"/>
    <w:rsid w:val="00A962C0"/>
    <w:rsid w:val="00B343AB"/>
    <w:rsid w:val="00B915B7"/>
    <w:rsid w:val="00BD38A4"/>
    <w:rsid w:val="00E9186D"/>
    <w:rsid w:val="00EA59DF"/>
    <w:rsid w:val="00EE4070"/>
    <w:rsid w:val="00F12C76"/>
    <w:rsid w:val="00F131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32E3F"/>
  <w15:chartTrackingRefBased/>
  <w15:docId w15:val="{1E6D0468-5BB4-401B-A049-F7FCB084C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41AE"/>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241AE"/>
    <w:pPr>
      <w:tabs>
        <w:tab w:val="center" w:pos="4677"/>
        <w:tab w:val="right" w:pos="9355"/>
      </w:tabs>
      <w:spacing w:after="0"/>
    </w:pPr>
  </w:style>
  <w:style w:type="character" w:customStyle="1" w:styleId="a4">
    <w:name w:val="Нижний колонтитул Знак"/>
    <w:basedOn w:val="a0"/>
    <w:link w:val="a3"/>
    <w:uiPriority w:val="99"/>
    <w:rsid w:val="001241AE"/>
    <w:rPr>
      <w:rFonts w:ascii="Times New Roman" w:hAnsi="Times New Roman"/>
      <w:sz w:val="28"/>
    </w:rPr>
  </w:style>
  <w:style w:type="paragraph" w:styleId="a5">
    <w:name w:val="List Paragraph"/>
    <w:basedOn w:val="a"/>
    <w:uiPriority w:val="34"/>
    <w:qFormat/>
    <w:rsid w:val="001241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9</Pages>
  <Words>2699</Words>
  <Characters>15389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Гульнур Конарбаева (Руководитель ОП)</cp:lastModifiedBy>
  <cp:revision>27</cp:revision>
  <dcterms:created xsi:type="dcterms:W3CDTF">2022-01-08T07:54:00Z</dcterms:created>
  <dcterms:modified xsi:type="dcterms:W3CDTF">2022-02-01T06:14:00Z</dcterms:modified>
</cp:coreProperties>
</file>